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AA" w:rsidRDefault="003613AA" w:rsidP="003613AA">
      <w:pPr>
        <w:pStyle w:val="Corpodeltesto"/>
        <w:rPr>
          <w:rFonts w:ascii="Times New Roman"/>
          <w:sz w:val="20"/>
        </w:rPr>
      </w:pPr>
    </w:p>
    <w:p w:rsidR="003613AA" w:rsidRDefault="003613AA" w:rsidP="003613AA">
      <w:pPr>
        <w:pStyle w:val="Corpodeltesto"/>
        <w:spacing w:before="4"/>
        <w:rPr>
          <w:rFonts w:ascii="Times New Roman"/>
          <w:sz w:val="18"/>
        </w:rPr>
      </w:pPr>
    </w:p>
    <w:p w:rsidR="003613AA" w:rsidRDefault="003613AA" w:rsidP="003613AA">
      <w:pPr>
        <w:spacing w:before="64" w:line="214" w:lineRule="exact"/>
        <w:ind w:left="1132" w:right="2194"/>
        <w:jc w:val="center"/>
        <w:rPr>
          <w:i/>
          <w:sz w:val="18"/>
        </w:rPr>
      </w:pPr>
      <w:r>
        <w:rPr>
          <w:i/>
          <w:sz w:val="18"/>
        </w:rPr>
        <w:t>M</w:t>
      </w:r>
      <w:r>
        <w:rPr>
          <w:i/>
          <w:spacing w:val="-1"/>
          <w:sz w:val="18"/>
        </w:rPr>
        <w:t>i</w:t>
      </w:r>
      <w:r>
        <w:rPr>
          <w:i/>
          <w:w w:val="84"/>
          <w:sz w:val="18"/>
        </w:rPr>
        <w:t>n</w:t>
      </w:r>
      <w:r>
        <w:rPr>
          <w:i/>
          <w:spacing w:val="1"/>
          <w:w w:val="84"/>
          <w:sz w:val="18"/>
        </w:rPr>
        <w:t>i</w:t>
      </w:r>
      <w:r>
        <w:rPr>
          <w:i/>
          <w:spacing w:val="-3"/>
          <w:w w:val="102"/>
          <w:sz w:val="18"/>
        </w:rPr>
        <w:t>s</w:t>
      </w:r>
      <w:r>
        <w:rPr>
          <w:i/>
          <w:spacing w:val="-3"/>
          <w:w w:val="79"/>
          <w:sz w:val="18"/>
        </w:rPr>
        <w:t>t</w:t>
      </w:r>
      <w:r>
        <w:rPr>
          <w:i/>
          <w:spacing w:val="-3"/>
          <w:w w:val="89"/>
          <w:sz w:val="18"/>
        </w:rPr>
        <w:t>e</w:t>
      </w:r>
      <w:r>
        <w:rPr>
          <w:i/>
          <w:spacing w:val="5"/>
          <w:w w:val="89"/>
          <w:sz w:val="18"/>
        </w:rPr>
        <w:t>r</w:t>
      </w:r>
      <w:r>
        <w:rPr>
          <w:i/>
          <w:w w:val="94"/>
          <w:sz w:val="18"/>
        </w:rPr>
        <w:t>o</w:t>
      </w:r>
      <w:r>
        <w:rPr>
          <w:i/>
          <w:spacing w:val="1"/>
          <w:sz w:val="18"/>
        </w:rPr>
        <w:t xml:space="preserve"> </w:t>
      </w:r>
      <w:r>
        <w:rPr>
          <w:i/>
          <w:spacing w:val="1"/>
          <w:w w:val="102"/>
          <w:sz w:val="18"/>
        </w:rPr>
        <w:t>d</w:t>
      </w:r>
      <w:r>
        <w:rPr>
          <w:i/>
          <w:spacing w:val="2"/>
          <w:w w:val="89"/>
          <w:sz w:val="18"/>
        </w:rPr>
        <w:t>e</w:t>
      </w:r>
      <w:r>
        <w:rPr>
          <w:i/>
          <w:spacing w:val="2"/>
          <w:w w:val="112"/>
          <w:sz w:val="18"/>
        </w:rPr>
        <w:t>l</w:t>
      </w:r>
      <w:r>
        <w:rPr>
          <w:i/>
          <w:spacing w:val="-2"/>
          <w:w w:val="112"/>
          <w:sz w:val="18"/>
        </w:rPr>
        <w:t>l</w:t>
      </w:r>
      <w:r>
        <w:rPr>
          <w:i/>
          <w:w w:val="84"/>
          <w:sz w:val="18"/>
        </w:rPr>
        <w:t>’</w:t>
      </w:r>
      <w:r>
        <w:rPr>
          <w:i/>
          <w:w w:val="179"/>
          <w:sz w:val="18"/>
        </w:rPr>
        <w:t>I</w:t>
      </w:r>
      <w:r>
        <w:rPr>
          <w:i/>
          <w:spacing w:val="-3"/>
          <w:w w:val="102"/>
          <w:sz w:val="18"/>
        </w:rPr>
        <w:t>s</w:t>
      </w:r>
      <w:r>
        <w:rPr>
          <w:i/>
          <w:w w:val="79"/>
          <w:sz w:val="18"/>
        </w:rPr>
        <w:t>t</w:t>
      </w:r>
      <w:r>
        <w:rPr>
          <w:i/>
          <w:spacing w:val="-1"/>
          <w:w w:val="89"/>
          <w:sz w:val="18"/>
        </w:rPr>
        <w:t>r</w:t>
      </w:r>
      <w:r>
        <w:rPr>
          <w:i/>
          <w:spacing w:val="1"/>
          <w:w w:val="89"/>
          <w:sz w:val="18"/>
        </w:rPr>
        <w:t>u</w:t>
      </w:r>
      <w:r>
        <w:rPr>
          <w:i/>
          <w:spacing w:val="-1"/>
          <w:w w:val="104"/>
          <w:sz w:val="18"/>
        </w:rPr>
        <w:t>z</w:t>
      </w:r>
      <w:r>
        <w:rPr>
          <w:i/>
          <w:spacing w:val="1"/>
          <w:w w:val="84"/>
          <w:sz w:val="18"/>
        </w:rPr>
        <w:t>i</w:t>
      </w:r>
      <w:r>
        <w:rPr>
          <w:i/>
          <w:spacing w:val="1"/>
          <w:w w:val="94"/>
          <w:sz w:val="18"/>
        </w:rPr>
        <w:t>o</w:t>
      </w:r>
      <w:r>
        <w:rPr>
          <w:i/>
          <w:spacing w:val="3"/>
          <w:w w:val="84"/>
          <w:sz w:val="18"/>
        </w:rPr>
        <w:t>n</w:t>
      </w:r>
      <w:r>
        <w:rPr>
          <w:i/>
          <w:spacing w:val="-1"/>
          <w:w w:val="89"/>
          <w:sz w:val="18"/>
        </w:rPr>
        <w:t>e</w:t>
      </w:r>
      <w:r>
        <w:rPr>
          <w:i/>
          <w:w w:val="94"/>
          <w:sz w:val="18"/>
        </w:rPr>
        <w:t>,</w:t>
      </w:r>
      <w:r>
        <w:rPr>
          <w:i/>
          <w:sz w:val="18"/>
        </w:rPr>
        <w:t xml:space="preserve"> </w:t>
      </w:r>
      <w:r>
        <w:rPr>
          <w:i/>
          <w:spacing w:val="1"/>
          <w:w w:val="102"/>
          <w:sz w:val="18"/>
        </w:rPr>
        <w:t>d</w:t>
      </w:r>
      <w:r>
        <w:rPr>
          <w:i/>
          <w:spacing w:val="2"/>
          <w:w w:val="89"/>
          <w:sz w:val="18"/>
        </w:rPr>
        <w:t>e</w:t>
      </w:r>
      <w:r>
        <w:rPr>
          <w:i/>
          <w:w w:val="112"/>
          <w:sz w:val="18"/>
        </w:rPr>
        <w:t>l</w:t>
      </w:r>
      <w:r>
        <w:rPr>
          <w:i/>
          <w:spacing w:val="-2"/>
          <w:w w:val="112"/>
          <w:sz w:val="18"/>
        </w:rPr>
        <w:t>l</w:t>
      </w:r>
      <w:r>
        <w:rPr>
          <w:i/>
          <w:w w:val="84"/>
          <w:sz w:val="18"/>
        </w:rPr>
        <w:t>’</w:t>
      </w:r>
      <w:r>
        <w:rPr>
          <w:i/>
          <w:spacing w:val="1"/>
          <w:w w:val="94"/>
          <w:sz w:val="18"/>
        </w:rPr>
        <w:t>U</w:t>
      </w:r>
      <w:r>
        <w:rPr>
          <w:i/>
          <w:w w:val="84"/>
          <w:sz w:val="18"/>
        </w:rPr>
        <w:t>n</w:t>
      </w:r>
      <w:r>
        <w:rPr>
          <w:i/>
          <w:spacing w:val="1"/>
          <w:w w:val="84"/>
          <w:sz w:val="18"/>
        </w:rPr>
        <w:t>i</w:t>
      </w:r>
      <w:r>
        <w:rPr>
          <w:i/>
          <w:spacing w:val="-1"/>
          <w:w w:val="84"/>
          <w:sz w:val="18"/>
        </w:rPr>
        <w:t>v</w:t>
      </w:r>
      <w:r>
        <w:rPr>
          <w:i/>
          <w:spacing w:val="2"/>
          <w:w w:val="89"/>
          <w:sz w:val="18"/>
        </w:rPr>
        <w:t>e</w:t>
      </w:r>
      <w:r>
        <w:rPr>
          <w:i/>
          <w:w w:val="89"/>
          <w:sz w:val="18"/>
        </w:rPr>
        <w:t>r</w:t>
      </w:r>
      <w:r>
        <w:rPr>
          <w:i/>
          <w:w w:val="102"/>
          <w:sz w:val="18"/>
        </w:rPr>
        <w:t>s</w:t>
      </w:r>
      <w:r>
        <w:rPr>
          <w:i/>
          <w:spacing w:val="-2"/>
          <w:w w:val="84"/>
          <w:sz w:val="18"/>
        </w:rPr>
        <w:t>i</w:t>
      </w:r>
      <w:r>
        <w:rPr>
          <w:i/>
          <w:w w:val="79"/>
          <w:sz w:val="18"/>
        </w:rPr>
        <w:t>t</w:t>
      </w:r>
      <w:r>
        <w:rPr>
          <w:i/>
          <w:w w:val="112"/>
          <w:sz w:val="18"/>
        </w:rPr>
        <w:t>à</w:t>
      </w:r>
      <w:r>
        <w:rPr>
          <w:i/>
          <w:spacing w:val="1"/>
          <w:sz w:val="18"/>
        </w:rPr>
        <w:t xml:space="preserve"> </w:t>
      </w:r>
      <w:r>
        <w:rPr>
          <w:i/>
          <w:w w:val="89"/>
          <w:sz w:val="18"/>
        </w:rPr>
        <w:t>e</w:t>
      </w:r>
      <w:r>
        <w:rPr>
          <w:i/>
          <w:spacing w:val="4"/>
          <w:sz w:val="18"/>
        </w:rPr>
        <w:t xml:space="preserve"> </w:t>
      </w:r>
      <w:r>
        <w:rPr>
          <w:i/>
          <w:spacing w:val="-2"/>
          <w:w w:val="102"/>
          <w:sz w:val="18"/>
        </w:rPr>
        <w:t>d</w:t>
      </w:r>
      <w:r>
        <w:rPr>
          <w:i/>
          <w:spacing w:val="2"/>
          <w:w w:val="89"/>
          <w:sz w:val="18"/>
        </w:rPr>
        <w:t>e</w:t>
      </w:r>
      <w:r>
        <w:rPr>
          <w:i/>
          <w:spacing w:val="2"/>
          <w:w w:val="112"/>
          <w:sz w:val="18"/>
        </w:rPr>
        <w:t>l</w:t>
      </w:r>
      <w:r>
        <w:rPr>
          <w:i/>
          <w:spacing w:val="-2"/>
          <w:w w:val="112"/>
          <w:sz w:val="18"/>
        </w:rPr>
        <w:t>l</w:t>
      </w:r>
      <w:r>
        <w:rPr>
          <w:i/>
          <w:w w:val="112"/>
          <w:sz w:val="18"/>
        </w:rPr>
        <w:t>a</w:t>
      </w:r>
      <w:r>
        <w:rPr>
          <w:i/>
          <w:spacing w:val="1"/>
          <w:sz w:val="18"/>
        </w:rPr>
        <w:t xml:space="preserve"> </w:t>
      </w:r>
      <w:r>
        <w:rPr>
          <w:i/>
          <w:w w:val="117"/>
          <w:sz w:val="18"/>
        </w:rPr>
        <w:t>R</w:t>
      </w:r>
      <w:r>
        <w:rPr>
          <w:i/>
          <w:spacing w:val="1"/>
          <w:w w:val="84"/>
          <w:sz w:val="18"/>
        </w:rPr>
        <w:t>i</w:t>
      </w:r>
      <w:r>
        <w:rPr>
          <w:i/>
          <w:spacing w:val="-3"/>
          <w:w w:val="87"/>
          <w:sz w:val="18"/>
        </w:rPr>
        <w:t>c</w:t>
      </w:r>
      <w:r>
        <w:rPr>
          <w:i/>
          <w:w w:val="89"/>
          <w:sz w:val="18"/>
        </w:rPr>
        <w:t>e</w:t>
      </w:r>
      <w:r>
        <w:rPr>
          <w:i/>
          <w:spacing w:val="1"/>
          <w:w w:val="89"/>
          <w:sz w:val="18"/>
        </w:rPr>
        <w:t>r</w:t>
      </w:r>
      <w:r>
        <w:rPr>
          <w:i/>
          <w:spacing w:val="-1"/>
          <w:w w:val="87"/>
          <w:sz w:val="18"/>
        </w:rPr>
        <w:t>c</w:t>
      </w:r>
      <w:r>
        <w:rPr>
          <w:i/>
          <w:w w:val="112"/>
          <w:sz w:val="18"/>
        </w:rPr>
        <w:t>a</w:t>
      </w:r>
    </w:p>
    <w:p w:rsidR="003613AA" w:rsidRDefault="003613AA" w:rsidP="003613AA">
      <w:pPr>
        <w:spacing w:line="208" w:lineRule="exact"/>
        <w:ind w:left="1132" w:right="2165"/>
        <w:jc w:val="center"/>
        <w:rPr>
          <w:b/>
          <w:i/>
          <w:sz w:val="18"/>
        </w:rPr>
      </w:pPr>
      <w:r>
        <w:rPr>
          <w:b/>
          <w:i/>
          <w:sz w:val="18"/>
        </w:rPr>
        <w:t>CPIA Montagna</w:t>
      </w:r>
    </w:p>
    <w:p w:rsidR="003613AA" w:rsidRDefault="003613AA" w:rsidP="003613AA">
      <w:pPr>
        <w:spacing w:line="209" w:lineRule="exact"/>
        <w:ind w:left="1132" w:right="2148"/>
        <w:jc w:val="center"/>
        <w:rPr>
          <w:sz w:val="18"/>
        </w:rPr>
      </w:pPr>
      <w:r>
        <w:rPr>
          <w:sz w:val="18"/>
        </w:rPr>
        <w:t>Via Berzantina, 30/10 – 40030 Castel di Casio (BO) - Tel. 0534/26112 Fax 0534/26112</w:t>
      </w:r>
    </w:p>
    <w:p w:rsidR="003613AA" w:rsidRDefault="003613AA" w:rsidP="003613AA">
      <w:pPr>
        <w:spacing w:line="212" w:lineRule="exact"/>
        <w:ind w:left="1132" w:right="2169"/>
        <w:jc w:val="center"/>
        <w:rPr>
          <w:i/>
          <w:sz w:val="18"/>
        </w:rPr>
      </w:pPr>
      <w:r>
        <w:rPr>
          <w:i/>
          <w:color w:val="00007E"/>
          <w:spacing w:val="-86"/>
          <w:sz w:val="18"/>
          <w:u w:val="single" w:color="00007E"/>
        </w:rPr>
        <w:t>e</w:t>
      </w:r>
      <w:r>
        <w:rPr>
          <w:i/>
          <w:color w:val="00007E"/>
          <w:spacing w:val="48"/>
          <w:sz w:val="18"/>
        </w:rPr>
        <w:t xml:space="preserve"> </w:t>
      </w:r>
      <w:hyperlink r:id="rId7">
        <w:r>
          <w:rPr>
            <w:i/>
            <w:color w:val="00007E"/>
            <w:sz w:val="18"/>
            <w:u w:val="single" w:color="00007E"/>
          </w:rPr>
          <w:t>mail:BOMM365005@</w:t>
        </w:r>
        <w:r>
          <w:rPr>
            <w:color w:val="00007E"/>
            <w:sz w:val="18"/>
            <w:u w:val="single" w:color="00007E"/>
          </w:rPr>
          <w:t>istruzione.it</w:t>
        </w:r>
        <w:r>
          <w:rPr>
            <w:color w:val="00007E"/>
            <w:sz w:val="18"/>
          </w:rPr>
          <w:t xml:space="preserve"> </w:t>
        </w:r>
      </w:hyperlink>
      <w:r>
        <w:rPr>
          <w:i/>
          <w:sz w:val="18"/>
        </w:rPr>
        <w:t xml:space="preserve">pec: </w:t>
      </w:r>
      <w:r>
        <w:rPr>
          <w:i/>
          <w:color w:val="00007E"/>
          <w:spacing w:val="-98"/>
          <w:sz w:val="18"/>
          <w:u w:val="single" w:color="00007E"/>
        </w:rPr>
        <w:t>B</w:t>
      </w:r>
      <w:r>
        <w:rPr>
          <w:i/>
          <w:color w:val="00007E"/>
          <w:spacing w:val="61"/>
          <w:sz w:val="18"/>
        </w:rPr>
        <w:t xml:space="preserve"> </w:t>
      </w:r>
      <w:hyperlink r:id="rId8">
        <w:r>
          <w:rPr>
            <w:i/>
            <w:color w:val="00007E"/>
            <w:sz w:val="18"/>
            <w:u w:val="single" w:color="00007E"/>
          </w:rPr>
          <w:t>OMM365005@pec.istruzione.it</w:t>
        </w:r>
      </w:hyperlink>
    </w:p>
    <w:p w:rsidR="003613AA" w:rsidRDefault="003613AA" w:rsidP="003613AA">
      <w:pPr>
        <w:spacing w:line="217" w:lineRule="exact"/>
        <w:ind w:left="215" w:right="2221"/>
        <w:jc w:val="center"/>
        <w:rPr>
          <w:color w:val="00007E"/>
          <w:sz w:val="18"/>
          <w:u w:val="single" w:color="000000"/>
        </w:rPr>
      </w:pPr>
      <w:r>
        <w:rPr>
          <w:color w:val="00007E"/>
          <w:spacing w:val="-129"/>
          <w:sz w:val="18"/>
          <w:u w:val="single" w:color="000000"/>
        </w:rPr>
        <w:t>w</w:t>
      </w:r>
      <w:r>
        <w:rPr>
          <w:color w:val="00007E"/>
          <w:spacing w:val="92"/>
          <w:sz w:val="18"/>
        </w:rPr>
        <w:t xml:space="preserve"> </w:t>
      </w:r>
      <w:r>
        <w:rPr>
          <w:color w:val="00007E"/>
          <w:sz w:val="18"/>
          <w:u w:val="single" w:color="000000"/>
        </w:rPr>
        <w:t>ww.cpiamontagna.edu.it</w:t>
      </w:r>
    </w:p>
    <w:p w:rsidR="003613AA" w:rsidRDefault="003613AA" w:rsidP="003613AA">
      <w:pPr>
        <w:spacing w:line="217" w:lineRule="exact"/>
        <w:ind w:left="215" w:right="2221"/>
        <w:jc w:val="center"/>
        <w:rPr>
          <w:color w:val="00007E"/>
          <w:sz w:val="18"/>
          <w:u w:val="single" w:color="000000"/>
        </w:rPr>
      </w:pPr>
    </w:p>
    <w:p w:rsidR="00E77CB0" w:rsidRDefault="003613AA" w:rsidP="003613AA">
      <w:pPr>
        <w:tabs>
          <w:tab w:val="left" w:pos="4096"/>
        </w:tabs>
      </w:pPr>
      <w:r>
        <w:tab/>
      </w:r>
    </w:p>
    <w:p w:rsidR="003613AA" w:rsidRDefault="003613AA" w:rsidP="003613AA">
      <w:pPr>
        <w:tabs>
          <w:tab w:val="left" w:pos="4096"/>
        </w:tabs>
      </w:pPr>
    </w:p>
    <w:p w:rsidR="003613AA" w:rsidRDefault="003613AA" w:rsidP="0096792A">
      <w:pPr>
        <w:tabs>
          <w:tab w:val="left" w:pos="4096"/>
        </w:tabs>
        <w:spacing w:line="360" w:lineRule="auto"/>
        <w:jc w:val="center"/>
        <w:rPr>
          <w:b/>
          <w:sz w:val="28"/>
          <w:szCs w:val="28"/>
        </w:rPr>
      </w:pPr>
      <w:r w:rsidRPr="003613AA">
        <w:rPr>
          <w:b/>
          <w:sz w:val="28"/>
          <w:szCs w:val="28"/>
        </w:rPr>
        <w:t>CONTRATTO DI COMODATO D’USO GRATUITO</w:t>
      </w:r>
    </w:p>
    <w:p w:rsidR="0096792A" w:rsidRDefault="003613AA" w:rsidP="0096792A">
      <w:pPr>
        <w:tabs>
          <w:tab w:val="left" w:pos="4096"/>
        </w:tabs>
        <w:spacing w:line="360" w:lineRule="auto"/>
        <w:jc w:val="both"/>
        <w:rPr>
          <w:sz w:val="24"/>
          <w:szCs w:val="24"/>
        </w:rPr>
      </w:pPr>
      <w:r>
        <w:rPr>
          <w:sz w:val="24"/>
          <w:szCs w:val="24"/>
        </w:rPr>
        <w:t>Con la presente scrittura privata valevole a tutti gli effetti di legge si s</w:t>
      </w:r>
      <w:r w:rsidR="0096792A">
        <w:rPr>
          <w:sz w:val="24"/>
          <w:szCs w:val="24"/>
        </w:rPr>
        <w:t>tabilisce il presente contratto</w:t>
      </w:r>
    </w:p>
    <w:p w:rsidR="0096792A" w:rsidRPr="0096792A" w:rsidRDefault="0096792A" w:rsidP="0096792A">
      <w:pPr>
        <w:tabs>
          <w:tab w:val="left" w:pos="4096"/>
        </w:tabs>
        <w:spacing w:line="360" w:lineRule="auto"/>
        <w:jc w:val="center"/>
        <w:rPr>
          <w:b/>
          <w:sz w:val="24"/>
          <w:szCs w:val="24"/>
        </w:rPr>
      </w:pPr>
      <w:r w:rsidRPr="0096792A">
        <w:rPr>
          <w:b/>
          <w:sz w:val="24"/>
          <w:szCs w:val="24"/>
        </w:rPr>
        <w:t>tra</w:t>
      </w:r>
    </w:p>
    <w:p w:rsidR="003613AA" w:rsidRDefault="003613AA" w:rsidP="0096792A">
      <w:pPr>
        <w:tabs>
          <w:tab w:val="left" w:pos="4096"/>
        </w:tabs>
        <w:spacing w:line="360" w:lineRule="auto"/>
        <w:jc w:val="center"/>
        <w:rPr>
          <w:sz w:val="24"/>
          <w:szCs w:val="24"/>
        </w:rPr>
      </w:pPr>
      <w:r>
        <w:rPr>
          <w:sz w:val="24"/>
          <w:szCs w:val="24"/>
        </w:rPr>
        <w:t xml:space="preserve">il Cpia Montagna di </w:t>
      </w:r>
      <w:r w:rsidR="0096792A">
        <w:rPr>
          <w:sz w:val="24"/>
          <w:szCs w:val="24"/>
        </w:rPr>
        <w:t>Castel di Casio (BO), nella persona del suo Dirigente Scolastico</w:t>
      </w:r>
    </w:p>
    <w:p w:rsidR="0096792A" w:rsidRDefault="0096792A" w:rsidP="0096792A">
      <w:pPr>
        <w:tabs>
          <w:tab w:val="left" w:pos="4096"/>
        </w:tabs>
        <w:spacing w:line="360" w:lineRule="auto"/>
        <w:jc w:val="center"/>
        <w:rPr>
          <w:b/>
          <w:sz w:val="24"/>
          <w:szCs w:val="24"/>
        </w:rPr>
      </w:pPr>
      <w:r w:rsidRPr="0096792A">
        <w:rPr>
          <w:b/>
          <w:sz w:val="24"/>
          <w:szCs w:val="24"/>
        </w:rPr>
        <w:t>e</w:t>
      </w:r>
    </w:p>
    <w:p w:rsidR="0096792A" w:rsidRDefault="0096792A" w:rsidP="002E3D69">
      <w:pPr>
        <w:tabs>
          <w:tab w:val="left" w:pos="4096"/>
        </w:tabs>
        <w:jc w:val="both"/>
        <w:rPr>
          <w:sz w:val="24"/>
          <w:szCs w:val="24"/>
        </w:rPr>
      </w:pPr>
      <w:r>
        <w:rPr>
          <w:sz w:val="24"/>
          <w:szCs w:val="24"/>
        </w:rPr>
        <w:t>Sig./ra………………………………………………………………………………………………………………………………………………</w:t>
      </w:r>
    </w:p>
    <w:p w:rsidR="0096792A" w:rsidRDefault="0096792A" w:rsidP="002E3D69">
      <w:pPr>
        <w:tabs>
          <w:tab w:val="left" w:pos="4096"/>
        </w:tabs>
        <w:jc w:val="both"/>
        <w:rPr>
          <w:sz w:val="24"/>
          <w:szCs w:val="24"/>
        </w:rPr>
      </w:pPr>
      <w:r>
        <w:rPr>
          <w:sz w:val="24"/>
          <w:szCs w:val="24"/>
        </w:rPr>
        <w:t>Alunno/a………………………………………………………………………………………………………………………………………….</w:t>
      </w:r>
    </w:p>
    <w:p w:rsidR="0096792A" w:rsidRDefault="0096792A" w:rsidP="002E3D69">
      <w:pPr>
        <w:tabs>
          <w:tab w:val="left" w:pos="4096"/>
        </w:tabs>
        <w:jc w:val="both"/>
        <w:rPr>
          <w:sz w:val="24"/>
          <w:szCs w:val="24"/>
        </w:rPr>
      </w:pPr>
      <w:r>
        <w:rPr>
          <w:sz w:val="24"/>
          <w:szCs w:val="24"/>
        </w:rPr>
        <w:t>Nato/a a …………………………………………………………………….il…………………………………………………………………</w:t>
      </w:r>
    </w:p>
    <w:p w:rsidR="0096792A" w:rsidRDefault="0096792A" w:rsidP="002E3D69">
      <w:pPr>
        <w:tabs>
          <w:tab w:val="left" w:pos="4096"/>
        </w:tabs>
        <w:jc w:val="both"/>
        <w:rPr>
          <w:sz w:val="24"/>
          <w:szCs w:val="24"/>
        </w:rPr>
      </w:pPr>
      <w:r>
        <w:rPr>
          <w:sz w:val="24"/>
          <w:szCs w:val="24"/>
        </w:rPr>
        <w:t>Residente a………………………………………………………………in via……………………………………………n………………</w:t>
      </w:r>
    </w:p>
    <w:p w:rsidR="0096792A" w:rsidRDefault="0096792A" w:rsidP="002E3D69">
      <w:pPr>
        <w:tabs>
          <w:tab w:val="left" w:pos="4096"/>
        </w:tabs>
        <w:jc w:val="both"/>
        <w:rPr>
          <w:sz w:val="24"/>
          <w:szCs w:val="24"/>
        </w:rPr>
      </w:pPr>
      <w:r>
        <w:rPr>
          <w:sz w:val="24"/>
          <w:szCs w:val="24"/>
        </w:rPr>
        <w:t>Tel…………………………………………………………</w:t>
      </w:r>
    </w:p>
    <w:p w:rsidR="0096792A" w:rsidRDefault="0096792A" w:rsidP="002E3D69">
      <w:pPr>
        <w:tabs>
          <w:tab w:val="left" w:pos="4096"/>
        </w:tabs>
        <w:jc w:val="both"/>
        <w:rPr>
          <w:sz w:val="24"/>
          <w:szCs w:val="24"/>
        </w:rPr>
      </w:pPr>
      <w:r>
        <w:rPr>
          <w:sz w:val="24"/>
          <w:szCs w:val="24"/>
        </w:rPr>
        <w:t>Documento………………………………………………………….CF ………………………………………………………………………</w:t>
      </w:r>
    </w:p>
    <w:p w:rsidR="0096792A" w:rsidRDefault="0096792A" w:rsidP="002E3D69">
      <w:pPr>
        <w:tabs>
          <w:tab w:val="left" w:pos="4096"/>
        </w:tabs>
        <w:jc w:val="both"/>
        <w:rPr>
          <w:sz w:val="24"/>
          <w:szCs w:val="24"/>
        </w:rPr>
      </w:pPr>
      <w:r>
        <w:rPr>
          <w:sz w:val="24"/>
          <w:szCs w:val="24"/>
        </w:rPr>
        <w:t>Premesso che il Cpia Montagna di Castel di Casio (BO) vista l’emergenza  epidemiologica Covid 19 in atto, intende consegnare in comodato d’uso alle famiglie che ne fanno richiesta per motivate ragioni che verranno esaminate e inserite in graduatoria, dispositivi digitali e/o di connettività al fine di favorire la prosecuzione dell’attività dodattica a distanza,</w:t>
      </w:r>
    </w:p>
    <w:p w:rsidR="0096792A" w:rsidRDefault="0096792A" w:rsidP="002E3D69">
      <w:pPr>
        <w:tabs>
          <w:tab w:val="left" w:pos="4096"/>
        </w:tabs>
        <w:jc w:val="center"/>
        <w:rPr>
          <w:sz w:val="24"/>
          <w:szCs w:val="24"/>
        </w:rPr>
      </w:pPr>
      <w:r>
        <w:rPr>
          <w:sz w:val="24"/>
          <w:szCs w:val="24"/>
        </w:rPr>
        <w:t>si conviene e si stipula che</w:t>
      </w:r>
    </w:p>
    <w:p w:rsidR="0096792A" w:rsidRDefault="0096792A" w:rsidP="002E3D69">
      <w:pPr>
        <w:tabs>
          <w:tab w:val="left" w:pos="4096"/>
        </w:tabs>
        <w:jc w:val="both"/>
        <w:rPr>
          <w:sz w:val="24"/>
          <w:szCs w:val="24"/>
        </w:rPr>
      </w:pPr>
      <w:r>
        <w:rPr>
          <w:sz w:val="24"/>
          <w:szCs w:val="24"/>
        </w:rPr>
        <w:t>Il Cpia Montagna consegna in comodato d’uso gratuito il:</w:t>
      </w:r>
    </w:p>
    <w:p w:rsidR="0096792A" w:rsidRDefault="0096792A" w:rsidP="002E3D69">
      <w:pPr>
        <w:pStyle w:val="Paragrafoelenco"/>
        <w:numPr>
          <w:ilvl w:val="0"/>
          <w:numId w:val="1"/>
        </w:numPr>
        <w:tabs>
          <w:tab w:val="left" w:pos="4096"/>
        </w:tabs>
        <w:jc w:val="both"/>
        <w:rPr>
          <w:sz w:val="24"/>
          <w:szCs w:val="24"/>
        </w:rPr>
      </w:pPr>
      <w:r>
        <w:rPr>
          <w:sz w:val="24"/>
          <w:szCs w:val="24"/>
        </w:rPr>
        <w:t>TABLET n. inv.________________________</w:t>
      </w:r>
    </w:p>
    <w:p w:rsidR="0096792A" w:rsidRDefault="0096792A" w:rsidP="002E3D69">
      <w:pPr>
        <w:pStyle w:val="Paragrafoelenco"/>
        <w:numPr>
          <w:ilvl w:val="0"/>
          <w:numId w:val="1"/>
        </w:numPr>
        <w:tabs>
          <w:tab w:val="left" w:pos="4096"/>
        </w:tabs>
        <w:jc w:val="both"/>
        <w:rPr>
          <w:sz w:val="24"/>
          <w:szCs w:val="24"/>
        </w:rPr>
      </w:pPr>
      <w:r>
        <w:rPr>
          <w:sz w:val="24"/>
          <w:szCs w:val="24"/>
        </w:rPr>
        <w:t>PC portatile n. inv._____________________</w:t>
      </w:r>
    </w:p>
    <w:p w:rsidR="0096792A" w:rsidRDefault="0096792A" w:rsidP="002E3D69">
      <w:pPr>
        <w:pStyle w:val="Paragrafoelenco"/>
        <w:numPr>
          <w:ilvl w:val="0"/>
          <w:numId w:val="1"/>
        </w:numPr>
        <w:tabs>
          <w:tab w:val="left" w:pos="4096"/>
        </w:tabs>
        <w:jc w:val="both"/>
        <w:rPr>
          <w:sz w:val="24"/>
          <w:szCs w:val="24"/>
        </w:rPr>
      </w:pPr>
      <w:r>
        <w:rPr>
          <w:sz w:val="24"/>
          <w:szCs w:val="24"/>
        </w:rPr>
        <w:t>Smartphone marca_______________n. di serie__________________</w:t>
      </w:r>
    </w:p>
    <w:p w:rsidR="0096792A" w:rsidRDefault="00AE620E" w:rsidP="002E3D69">
      <w:pPr>
        <w:pStyle w:val="Paragrafoelenco"/>
        <w:numPr>
          <w:ilvl w:val="0"/>
          <w:numId w:val="1"/>
        </w:numPr>
        <w:tabs>
          <w:tab w:val="left" w:pos="4096"/>
        </w:tabs>
        <w:jc w:val="both"/>
        <w:rPr>
          <w:sz w:val="24"/>
          <w:szCs w:val="24"/>
        </w:rPr>
      </w:pPr>
      <w:r>
        <w:rPr>
          <w:sz w:val="24"/>
          <w:szCs w:val="24"/>
        </w:rPr>
        <w:t>SIM Dati 40 Gb n.__________________n. tel_____________________</w:t>
      </w:r>
    </w:p>
    <w:p w:rsidR="00AE620E" w:rsidRDefault="00AE620E" w:rsidP="002E3D69">
      <w:pPr>
        <w:pStyle w:val="Paragrafoelenco"/>
        <w:numPr>
          <w:ilvl w:val="0"/>
          <w:numId w:val="2"/>
        </w:numPr>
        <w:tabs>
          <w:tab w:val="left" w:pos="4096"/>
        </w:tabs>
        <w:jc w:val="both"/>
        <w:rPr>
          <w:sz w:val="24"/>
          <w:szCs w:val="24"/>
        </w:rPr>
      </w:pPr>
      <w:r>
        <w:rPr>
          <w:sz w:val="24"/>
          <w:szCs w:val="24"/>
        </w:rPr>
        <w:t>Il bene è concesso a domanda del genitore e per la durata della sospensione delle attività didattiche fino a nuova comunicazione ministeriale per l’A.S. 2020/21;</w:t>
      </w:r>
    </w:p>
    <w:p w:rsidR="00AE620E" w:rsidRDefault="00AE620E" w:rsidP="002E3D69">
      <w:pPr>
        <w:pStyle w:val="Paragrafoelenco"/>
        <w:numPr>
          <w:ilvl w:val="0"/>
          <w:numId w:val="2"/>
        </w:numPr>
        <w:tabs>
          <w:tab w:val="left" w:pos="4096"/>
        </w:tabs>
        <w:jc w:val="both"/>
        <w:rPr>
          <w:sz w:val="24"/>
          <w:szCs w:val="24"/>
        </w:rPr>
      </w:pPr>
      <w:r>
        <w:rPr>
          <w:sz w:val="24"/>
          <w:szCs w:val="24"/>
        </w:rPr>
        <w:t>L’uso del bene è personale e non potrà essere ceduto o prestato a terzi;</w:t>
      </w:r>
    </w:p>
    <w:p w:rsidR="00AE620E" w:rsidRDefault="00AE620E" w:rsidP="002E3D69">
      <w:pPr>
        <w:pStyle w:val="Paragrafoelenco"/>
        <w:numPr>
          <w:ilvl w:val="0"/>
          <w:numId w:val="2"/>
        </w:numPr>
        <w:tabs>
          <w:tab w:val="left" w:pos="4096"/>
        </w:tabs>
        <w:jc w:val="both"/>
        <w:rPr>
          <w:sz w:val="24"/>
          <w:szCs w:val="24"/>
        </w:rPr>
      </w:pPr>
      <w:r>
        <w:rPr>
          <w:sz w:val="24"/>
          <w:szCs w:val="24"/>
        </w:rPr>
        <w:t xml:space="preserve">Il bene dovrà essere restituito qualora l’alunno </w:t>
      </w:r>
      <w:r w:rsidR="00047D52">
        <w:rPr>
          <w:sz w:val="24"/>
          <w:szCs w:val="24"/>
        </w:rPr>
        <w:t>abbandoni la scuola o si trasferisca ad altro istituto;</w:t>
      </w:r>
    </w:p>
    <w:p w:rsidR="00047D52" w:rsidRDefault="00047D52" w:rsidP="002E3D69">
      <w:pPr>
        <w:pStyle w:val="Paragrafoelenco"/>
        <w:numPr>
          <w:ilvl w:val="0"/>
          <w:numId w:val="2"/>
        </w:numPr>
        <w:tabs>
          <w:tab w:val="left" w:pos="4096"/>
        </w:tabs>
        <w:jc w:val="both"/>
        <w:rPr>
          <w:sz w:val="24"/>
          <w:szCs w:val="24"/>
        </w:rPr>
      </w:pPr>
      <w:r>
        <w:rPr>
          <w:sz w:val="24"/>
          <w:szCs w:val="24"/>
        </w:rPr>
        <w:t>Nel caso di comodato d’uso di tablet e/o computer portatili, il comodatario non può effettuare il download di software, app, documenti o altro materiale non autorizzato dal Dirigente e in contrasto con le norme di legge;</w:t>
      </w:r>
    </w:p>
    <w:p w:rsidR="00047D52" w:rsidRDefault="00047D52" w:rsidP="002E3D69">
      <w:pPr>
        <w:pStyle w:val="Paragrafoelenco"/>
        <w:numPr>
          <w:ilvl w:val="0"/>
          <w:numId w:val="2"/>
        </w:numPr>
        <w:tabs>
          <w:tab w:val="left" w:pos="4096"/>
        </w:tabs>
        <w:jc w:val="both"/>
        <w:rPr>
          <w:sz w:val="24"/>
          <w:szCs w:val="24"/>
        </w:rPr>
      </w:pPr>
      <w:r>
        <w:rPr>
          <w:sz w:val="24"/>
          <w:szCs w:val="24"/>
        </w:rPr>
        <w:t>Il comodato ha la finalità di studio durante le attività di Didattica a Distanza messe in atto dall’Istituzione Scolastica, ed ogni altra attività non collegabile ad essa è da ritenersi impropria;</w:t>
      </w:r>
    </w:p>
    <w:p w:rsidR="002E3D69" w:rsidRDefault="00047D52" w:rsidP="002E3D69">
      <w:pPr>
        <w:pStyle w:val="Paragrafoelenco"/>
        <w:numPr>
          <w:ilvl w:val="0"/>
          <w:numId w:val="2"/>
        </w:numPr>
        <w:tabs>
          <w:tab w:val="left" w:pos="4096"/>
        </w:tabs>
        <w:ind w:left="714" w:hanging="357"/>
        <w:jc w:val="both"/>
        <w:rPr>
          <w:sz w:val="24"/>
          <w:szCs w:val="24"/>
        </w:rPr>
      </w:pPr>
      <w:r>
        <w:rPr>
          <w:sz w:val="24"/>
          <w:szCs w:val="24"/>
        </w:rPr>
        <w:t xml:space="preserve">Nella custodia, conservazione e uso dei beni il comodatario impiega la diligenza di cui all’art.1176 comma 1 del Codice Civile e si assume e prende carico delle spese di uso del bene, di ordinaria e straordinaria manutenzione, ancorchè urgenti, nonché di riparazione del bene in caso di danneggiamento o di malfunzionamento, ad esclusione delle garanzie di legge sul bene, nonché si impegna e </w:t>
      </w:r>
      <w:r w:rsidR="006C73CF">
        <w:rPr>
          <w:sz w:val="24"/>
          <w:szCs w:val="24"/>
        </w:rPr>
        <w:t xml:space="preserve">si </w:t>
      </w:r>
      <w:r>
        <w:rPr>
          <w:sz w:val="24"/>
          <w:szCs w:val="24"/>
        </w:rPr>
        <w:t xml:space="preserve">riconosce </w:t>
      </w:r>
      <w:r w:rsidR="006C73CF">
        <w:rPr>
          <w:sz w:val="24"/>
          <w:szCs w:val="24"/>
        </w:rPr>
        <w:t xml:space="preserve">debitore nei confronti del comodante del </w:t>
      </w:r>
    </w:p>
    <w:p w:rsidR="002E3D69" w:rsidRPr="002E3D69" w:rsidRDefault="002E3D69" w:rsidP="002E3D69">
      <w:pPr>
        <w:tabs>
          <w:tab w:val="left" w:pos="4096"/>
        </w:tabs>
        <w:ind w:left="357"/>
        <w:jc w:val="both"/>
        <w:rPr>
          <w:sz w:val="24"/>
          <w:szCs w:val="24"/>
        </w:rPr>
      </w:pPr>
    </w:p>
    <w:p w:rsidR="002E3D69" w:rsidRDefault="002E3D69" w:rsidP="002E3D69">
      <w:pPr>
        <w:pStyle w:val="Paragrafoelenco"/>
        <w:tabs>
          <w:tab w:val="left" w:pos="4096"/>
        </w:tabs>
        <w:ind w:left="714"/>
        <w:jc w:val="both"/>
        <w:rPr>
          <w:sz w:val="24"/>
          <w:szCs w:val="24"/>
        </w:rPr>
      </w:pPr>
    </w:p>
    <w:p w:rsidR="00047D52" w:rsidRPr="002E3D69" w:rsidRDefault="006C73CF" w:rsidP="002E3D69">
      <w:pPr>
        <w:pStyle w:val="Paragrafoelenco"/>
        <w:tabs>
          <w:tab w:val="left" w:pos="4096"/>
        </w:tabs>
        <w:ind w:left="714"/>
        <w:jc w:val="both"/>
        <w:rPr>
          <w:sz w:val="24"/>
          <w:szCs w:val="24"/>
        </w:rPr>
      </w:pPr>
      <w:r w:rsidRPr="002E3D69">
        <w:rPr>
          <w:sz w:val="24"/>
          <w:szCs w:val="24"/>
        </w:rPr>
        <w:t>risarcimento del danno qualora il bene, all’atto della restituzione, presenti difetti, guasti, rotture o malfunzionamenti;</w:t>
      </w:r>
    </w:p>
    <w:p w:rsidR="006C73CF" w:rsidRDefault="006C73CF" w:rsidP="002E3D69">
      <w:pPr>
        <w:pStyle w:val="Paragrafoelenco"/>
        <w:numPr>
          <w:ilvl w:val="0"/>
          <w:numId w:val="2"/>
        </w:numPr>
        <w:tabs>
          <w:tab w:val="left" w:pos="4096"/>
        </w:tabs>
        <w:jc w:val="both"/>
        <w:rPr>
          <w:sz w:val="24"/>
          <w:szCs w:val="24"/>
        </w:rPr>
      </w:pPr>
      <w:r>
        <w:rPr>
          <w:sz w:val="24"/>
          <w:szCs w:val="24"/>
        </w:rPr>
        <w:t>Entro il termine di sospensione delle attività didattiche legata all’emergenza Covid 19</w:t>
      </w:r>
      <w:r w:rsidR="00D40E68">
        <w:rPr>
          <w:sz w:val="24"/>
          <w:szCs w:val="24"/>
        </w:rPr>
        <w:t xml:space="preserve">, e comunque non oltre il 31/08/2021, con modalità che saranno stabilite, il bene dovrà </w:t>
      </w:r>
      <w:r w:rsidR="003B4F6C">
        <w:rPr>
          <w:sz w:val="24"/>
          <w:szCs w:val="24"/>
        </w:rPr>
        <w:t>essere restituito. Dell’avvenuta restituzione il comodatario rilascia formale attestazione, previa verifica dell’integrità e completezza del bene ricevuto in consegna.</w:t>
      </w:r>
    </w:p>
    <w:p w:rsidR="003B4F6C" w:rsidRDefault="003B4F6C" w:rsidP="002E3D69">
      <w:pPr>
        <w:pStyle w:val="Paragrafoelenco"/>
        <w:numPr>
          <w:ilvl w:val="0"/>
          <w:numId w:val="2"/>
        </w:numPr>
        <w:tabs>
          <w:tab w:val="left" w:pos="4096"/>
        </w:tabs>
        <w:jc w:val="both"/>
        <w:rPr>
          <w:sz w:val="24"/>
          <w:szCs w:val="24"/>
        </w:rPr>
      </w:pPr>
      <w:r>
        <w:rPr>
          <w:sz w:val="24"/>
          <w:szCs w:val="24"/>
        </w:rPr>
        <w:t>In caso di restituzione dell’apparecchiatura non integra, l’Istituto richiederà a titolo di risarcimento il danno del costo della riparazione o il valore iscritto in inventario;</w:t>
      </w:r>
    </w:p>
    <w:p w:rsidR="003B4F6C" w:rsidRDefault="003B4F6C" w:rsidP="002E3D69">
      <w:pPr>
        <w:pStyle w:val="Paragrafoelenco"/>
        <w:numPr>
          <w:ilvl w:val="0"/>
          <w:numId w:val="2"/>
        </w:numPr>
        <w:tabs>
          <w:tab w:val="left" w:pos="4096"/>
        </w:tabs>
        <w:jc w:val="both"/>
        <w:rPr>
          <w:sz w:val="24"/>
          <w:szCs w:val="24"/>
        </w:rPr>
      </w:pPr>
      <w:r>
        <w:rPr>
          <w:sz w:val="24"/>
          <w:szCs w:val="24"/>
        </w:rPr>
        <w:t>Il comodatario si assume ogni responsabilità civile e penale per uso improprio del bene, per uso non autorizzato anche da parte di terzi, nonché per eventuali danni arrecati a terzi, in particolare per l’uso improrpio della eventuale sim dati ricevuta in comodato d’uso attraverso un utilizzo della rete internet che possa configurare illeciti amministrativi, civili o penali;</w:t>
      </w:r>
    </w:p>
    <w:p w:rsidR="003B4F6C" w:rsidRDefault="003B4F6C" w:rsidP="002E3D69">
      <w:pPr>
        <w:pStyle w:val="Paragrafoelenco"/>
        <w:numPr>
          <w:ilvl w:val="0"/>
          <w:numId w:val="2"/>
        </w:numPr>
        <w:tabs>
          <w:tab w:val="left" w:pos="4096"/>
        </w:tabs>
        <w:jc w:val="both"/>
        <w:rPr>
          <w:sz w:val="24"/>
          <w:szCs w:val="24"/>
        </w:rPr>
      </w:pPr>
      <w:r>
        <w:rPr>
          <w:sz w:val="24"/>
          <w:szCs w:val="24"/>
        </w:rPr>
        <w:t>Il comodatario è tenuto, in relazione all’uso del bene, al rispetto delle norme della tutela della privacy;</w:t>
      </w:r>
    </w:p>
    <w:p w:rsidR="003B4F6C" w:rsidRDefault="003B4F6C" w:rsidP="002E3D69">
      <w:pPr>
        <w:pStyle w:val="Paragrafoelenco"/>
        <w:numPr>
          <w:ilvl w:val="0"/>
          <w:numId w:val="2"/>
        </w:numPr>
        <w:tabs>
          <w:tab w:val="left" w:pos="4096"/>
        </w:tabs>
        <w:jc w:val="both"/>
        <w:rPr>
          <w:sz w:val="24"/>
          <w:szCs w:val="24"/>
        </w:rPr>
      </w:pPr>
      <w:r>
        <w:rPr>
          <w:sz w:val="24"/>
          <w:szCs w:val="24"/>
        </w:rPr>
        <w:t>È diritto del comodante, a semplice richiesta anche verbale, di ispezionare, o far ispezionare da tecnici di sua fiducia, il bene e rilevare l’uso che se n’è fatto;</w:t>
      </w:r>
    </w:p>
    <w:p w:rsidR="003B4F6C" w:rsidRDefault="00A40DCC" w:rsidP="002E3D69">
      <w:pPr>
        <w:pStyle w:val="Paragrafoelenco"/>
        <w:numPr>
          <w:ilvl w:val="0"/>
          <w:numId w:val="2"/>
        </w:numPr>
        <w:tabs>
          <w:tab w:val="left" w:pos="4096"/>
        </w:tabs>
        <w:jc w:val="both"/>
        <w:rPr>
          <w:sz w:val="24"/>
          <w:szCs w:val="24"/>
        </w:rPr>
      </w:pPr>
      <w:r>
        <w:rPr>
          <w:sz w:val="24"/>
          <w:szCs w:val="24"/>
        </w:rPr>
        <w:t>Per quanto non espressamente stabilito e contemplato nel presente contratto si applicheranno le norme del Codice Civile e le altre leggi vigenti in materia di comodato;</w:t>
      </w:r>
    </w:p>
    <w:p w:rsidR="00A40DCC" w:rsidRDefault="00A40DCC" w:rsidP="002E3D69">
      <w:pPr>
        <w:pStyle w:val="Paragrafoelenco"/>
        <w:numPr>
          <w:ilvl w:val="0"/>
          <w:numId w:val="2"/>
        </w:numPr>
        <w:tabs>
          <w:tab w:val="left" w:pos="4096"/>
        </w:tabs>
        <w:jc w:val="both"/>
        <w:rPr>
          <w:sz w:val="24"/>
          <w:szCs w:val="24"/>
        </w:rPr>
      </w:pPr>
      <w:r>
        <w:rPr>
          <w:sz w:val="24"/>
          <w:szCs w:val="24"/>
        </w:rPr>
        <w:t>A pena di nullità, quialunque altra modifica al presente contratto dovrà essere inderogabilmente apportata con atto scritto, sottoscritto da entrambe le parti;</w:t>
      </w:r>
    </w:p>
    <w:p w:rsidR="00A40DCC" w:rsidRDefault="00A40DCC" w:rsidP="002E3D69">
      <w:pPr>
        <w:pStyle w:val="Paragrafoelenco"/>
        <w:numPr>
          <w:ilvl w:val="0"/>
          <w:numId w:val="2"/>
        </w:numPr>
        <w:tabs>
          <w:tab w:val="left" w:pos="4096"/>
        </w:tabs>
        <w:jc w:val="both"/>
        <w:rPr>
          <w:sz w:val="24"/>
          <w:szCs w:val="24"/>
        </w:rPr>
      </w:pPr>
      <w:r>
        <w:rPr>
          <w:sz w:val="24"/>
          <w:szCs w:val="24"/>
        </w:rPr>
        <w:t>Le parti si impegnano a sottoporre ogni eventuale controversia in materia di diritti e obblighi, interpretazione e applicazione derivanti dalla presente convenzione ad amichevole composizione; le parti convengono poi che, non perfezionata tale amichevole composizione, ogni controversia in materia di diritti e obblighi, interpretazione e applicazione della presente convenzione, sarà sottoposta al Foro di Bologna;</w:t>
      </w:r>
    </w:p>
    <w:p w:rsidR="00A40DCC" w:rsidRDefault="00A40DCC" w:rsidP="002E3D69">
      <w:pPr>
        <w:pStyle w:val="Paragrafoelenco"/>
        <w:numPr>
          <w:ilvl w:val="0"/>
          <w:numId w:val="2"/>
        </w:numPr>
        <w:tabs>
          <w:tab w:val="left" w:pos="4096"/>
        </w:tabs>
        <w:jc w:val="both"/>
        <w:rPr>
          <w:sz w:val="24"/>
          <w:szCs w:val="24"/>
        </w:rPr>
      </w:pPr>
      <w:r>
        <w:rPr>
          <w:sz w:val="24"/>
          <w:szCs w:val="24"/>
        </w:rPr>
        <w:t>Indicazioni sull’uso operativo saranno fornite all’alunno con un apposito documento che seguirà come parte integrante del presente contratto.</w:t>
      </w:r>
    </w:p>
    <w:p w:rsidR="002E3D69" w:rsidRPr="002E3D69" w:rsidRDefault="002E3D69" w:rsidP="002E3D69">
      <w:pPr>
        <w:tabs>
          <w:tab w:val="left" w:pos="4096"/>
        </w:tabs>
        <w:ind w:left="360"/>
        <w:jc w:val="both"/>
        <w:rPr>
          <w:sz w:val="24"/>
          <w:szCs w:val="24"/>
        </w:rPr>
      </w:pPr>
    </w:p>
    <w:p w:rsidR="00A40DCC" w:rsidRDefault="00A40DCC" w:rsidP="002E3D69">
      <w:pPr>
        <w:tabs>
          <w:tab w:val="left" w:pos="4096"/>
        </w:tabs>
        <w:ind w:left="360"/>
        <w:jc w:val="both"/>
        <w:rPr>
          <w:sz w:val="24"/>
          <w:szCs w:val="24"/>
        </w:rPr>
      </w:pPr>
    </w:p>
    <w:p w:rsidR="00A40DCC" w:rsidRDefault="00A40DCC" w:rsidP="002E3D69">
      <w:pPr>
        <w:tabs>
          <w:tab w:val="left" w:pos="4096"/>
        </w:tabs>
        <w:ind w:left="360"/>
        <w:jc w:val="both"/>
        <w:rPr>
          <w:sz w:val="24"/>
          <w:szCs w:val="24"/>
        </w:rPr>
      </w:pPr>
      <w:r>
        <w:rPr>
          <w:sz w:val="24"/>
          <w:szCs w:val="24"/>
        </w:rPr>
        <w:t>Castel di Casio,_________________</w:t>
      </w:r>
    </w:p>
    <w:p w:rsidR="00A40DCC" w:rsidRDefault="00A40DCC" w:rsidP="002E3D69">
      <w:pPr>
        <w:tabs>
          <w:tab w:val="left" w:pos="4096"/>
        </w:tabs>
        <w:ind w:left="360"/>
        <w:jc w:val="both"/>
        <w:rPr>
          <w:sz w:val="24"/>
          <w:szCs w:val="24"/>
        </w:rPr>
      </w:pPr>
    </w:p>
    <w:p w:rsidR="00A40DCC" w:rsidRDefault="00A40DCC" w:rsidP="002E3D69">
      <w:pPr>
        <w:tabs>
          <w:tab w:val="left" w:pos="4096"/>
        </w:tabs>
        <w:ind w:left="360"/>
        <w:jc w:val="both"/>
        <w:rPr>
          <w:sz w:val="24"/>
          <w:szCs w:val="24"/>
        </w:rPr>
      </w:pPr>
      <w:r>
        <w:rPr>
          <w:sz w:val="24"/>
          <w:szCs w:val="24"/>
        </w:rPr>
        <w:t>Firma_________________</w:t>
      </w:r>
    </w:p>
    <w:p w:rsidR="00A40DCC" w:rsidRDefault="00A40DCC" w:rsidP="002E3D69">
      <w:pPr>
        <w:tabs>
          <w:tab w:val="left" w:pos="4096"/>
        </w:tabs>
        <w:ind w:left="360"/>
        <w:jc w:val="both"/>
        <w:rPr>
          <w:sz w:val="24"/>
          <w:szCs w:val="24"/>
        </w:rPr>
      </w:pPr>
    </w:p>
    <w:p w:rsidR="00A40DCC" w:rsidRDefault="00A40DCC" w:rsidP="002E3D69">
      <w:pPr>
        <w:tabs>
          <w:tab w:val="left" w:pos="4096"/>
        </w:tabs>
        <w:ind w:left="360"/>
        <w:jc w:val="both"/>
        <w:rPr>
          <w:sz w:val="24"/>
          <w:szCs w:val="24"/>
        </w:rPr>
      </w:pPr>
    </w:p>
    <w:p w:rsidR="00A40DCC" w:rsidRDefault="00A40DCC" w:rsidP="002E3D69">
      <w:pPr>
        <w:tabs>
          <w:tab w:val="left" w:pos="4096"/>
        </w:tabs>
        <w:ind w:left="360"/>
        <w:jc w:val="both"/>
        <w:rPr>
          <w:sz w:val="24"/>
          <w:szCs w:val="24"/>
        </w:rPr>
      </w:pPr>
    </w:p>
    <w:p w:rsidR="00A40DCC" w:rsidRDefault="00A40DCC" w:rsidP="002E3D69">
      <w:pPr>
        <w:tabs>
          <w:tab w:val="left" w:pos="4096"/>
        </w:tabs>
        <w:ind w:left="360"/>
        <w:jc w:val="right"/>
        <w:rPr>
          <w:sz w:val="24"/>
          <w:szCs w:val="24"/>
        </w:rPr>
      </w:pPr>
      <w:r>
        <w:rPr>
          <w:sz w:val="24"/>
          <w:szCs w:val="24"/>
        </w:rPr>
        <w:t>IL DIRIGENTE SCOLASTICO</w:t>
      </w:r>
    </w:p>
    <w:p w:rsidR="00A40DCC" w:rsidRDefault="00A40DCC" w:rsidP="002E3D69">
      <w:pPr>
        <w:tabs>
          <w:tab w:val="left" w:pos="4096"/>
        </w:tabs>
        <w:ind w:left="360"/>
        <w:jc w:val="right"/>
        <w:rPr>
          <w:sz w:val="24"/>
          <w:szCs w:val="24"/>
        </w:rPr>
      </w:pPr>
      <w:r>
        <w:rPr>
          <w:sz w:val="24"/>
          <w:szCs w:val="24"/>
        </w:rPr>
        <w:t>Elisabetta Morselli</w:t>
      </w:r>
    </w:p>
    <w:p w:rsidR="00A40DCC" w:rsidRPr="00A40DCC" w:rsidRDefault="00A40DCC" w:rsidP="002E3D69">
      <w:pPr>
        <w:tabs>
          <w:tab w:val="left" w:pos="4096"/>
        </w:tabs>
        <w:ind w:left="360"/>
        <w:jc w:val="both"/>
        <w:rPr>
          <w:sz w:val="24"/>
          <w:szCs w:val="24"/>
        </w:rPr>
      </w:pPr>
      <w:r w:rsidRPr="00A40DCC">
        <w:rPr>
          <w:sz w:val="24"/>
          <w:szCs w:val="24"/>
        </w:rPr>
        <w:t xml:space="preserve"> </w:t>
      </w:r>
    </w:p>
    <w:p w:rsidR="0096792A" w:rsidRPr="0096792A" w:rsidRDefault="0096792A" w:rsidP="002E3D69">
      <w:pPr>
        <w:tabs>
          <w:tab w:val="left" w:pos="4096"/>
        </w:tabs>
        <w:jc w:val="both"/>
        <w:rPr>
          <w:sz w:val="24"/>
          <w:szCs w:val="24"/>
        </w:rPr>
      </w:pPr>
    </w:p>
    <w:sectPr w:rsidR="0096792A" w:rsidRPr="0096792A" w:rsidSect="00E77CB0">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52" w:rsidRDefault="00E33052" w:rsidP="003613AA">
      <w:r>
        <w:separator/>
      </w:r>
    </w:p>
  </w:endnote>
  <w:endnote w:type="continuationSeparator" w:id="0">
    <w:p w:rsidR="00E33052" w:rsidRDefault="00E33052" w:rsidP="00361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52" w:rsidRDefault="00E33052" w:rsidP="003613AA">
      <w:r>
        <w:separator/>
      </w:r>
    </w:p>
  </w:footnote>
  <w:footnote w:type="continuationSeparator" w:id="0">
    <w:p w:rsidR="00E33052" w:rsidRDefault="00E33052" w:rsidP="00361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AA" w:rsidRDefault="003613AA">
    <w:pPr>
      <w:pStyle w:val="Intestazione"/>
    </w:pPr>
    <w:r>
      <w:rPr>
        <w:noProof/>
        <w:lang w:bidi="ar-SA"/>
      </w:rPr>
      <w:drawing>
        <wp:anchor distT="0" distB="0" distL="0" distR="0" simplePos="0" relativeHeight="251661312" behindDoc="1" locked="0" layoutInCell="1" allowOverlap="1">
          <wp:simplePos x="0" y="0"/>
          <wp:positionH relativeFrom="page">
            <wp:posOffset>3001010</wp:posOffset>
          </wp:positionH>
          <wp:positionV relativeFrom="page">
            <wp:posOffset>0</wp:posOffset>
          </wp:positionV>
          <wp:extent cx="758190" cy="883920"/>
          <wp:effectExtent l="19050" t="0" r="381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8190" cy="883920"/>
                  </a:xfrm>
                  <a:prstGeom prst="rect">
                    <a:avLst/>
                  </a:prstGeom>
                </pic:spPr>
              </pic:pic>
            </a:graphicData>
          </a:graphic>
        </wp:anchor>
      </w:drawing>
    </w:r>
    <w:r>
      <w:rPr>
        <w:noProof/>
        <w:lang w:bidi="ar-SA"/>
      </w:rPr>
      <w:drawing>
        <wp:anchor distT="0" distB="0" distL="0" distR="0" simplePos="0" relativeHeight="251659264" behindDoc="1" locked="0" layoutInCell="1" allowOverlap="1">
          <wp:simplePos x="0" y="0"/>
          <wp:positionH relativeFrom="page">
            <wp:posOffset>120650</wp:posOffset>
          </wp:positionH>
          <wp:positionV relativeFrom="page">
            <wp:posOffset>-30480</wp:posOffset>
          </wp:positionV>
          <wp:extent cx="889000" cy="955040"/>
          <wp:effectExtent l="1905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89000" cy="955040"/>
                  </a:xfrm>
                  <a:prstGeom prst="rect">
                    <a:avLst/>
                  </a:prstGeom>
                </pic:spPr>
              </pic:pic>
            </a:graphicData>
          </a:graphic>
        </wp:anchor>
      </w:drawing>
    </w:r>
    <w:r w:rsidRPr="003613AA">
      <w:rPr>
        <w:noProof/>
        <w:lang w:bidi="ar-SA"/>
      </w:rPr>
      <w:drawing>
        <wp:anchor distT="0" distB="0" distL="0" distR="0" simplePos="0" relativeHeight="251663360" behindDoc="1" locked="0" layoutInCell="1" allowOverlap="1">
          <wp:simplePos x="0" y="0"/>
          <wp:positionH relativeFrom="page">
            <wp:posOffset>6150610</wp:posOffset>
          </wp:positionH>
          <wp:positionV relativeFrom="page">
            <wp:posOffset>40640</wp:posOffset>
          </wp:positionV>
          <wp:extent cx="1270635" cy="807720"/>
          <wp:effectExtent l="19050" t="0" r="5715"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270635" cy="807720"/>
                  </a:xfrm>
                  <a:prstGeom prst="rect">
                    <a:avLst/>
                  </a:prstGeom>
                </pic:spPr>
              </pic:pic>
            </a:graphicData>
          </a:graphic>
        </wp:anchor>
      </w:drawing>
    </w:r>
  </w:p>
  <w:p w:rsidR="003613AA" w:rsidRDefault="003613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2E8"/>
    <w:multiLevelType w:val="hybridMultilevel"/>
    <w:tmpl w:val="5498A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DF2916"/>
    <w:multiLevelType w:val="hybridMultilevel"/>
    <w:tmpl w:val="07D01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hyphenationZone w:val="283"/>
  <w:characterSpacingControl w:val="doNotCompress"/>
  <w:footnotePr>
    <w:footnote w:id="-1"/>
    <w:footnote w:id="0"/>
  </w:footnotePr>
  <w:endnotePr>
    <w:endnote w:id="-1"/>
    <w:endnote w:id="0"/>
  </w:endnotePr>
  <w:compat/>
  <w:rsids>
    <w:rsidRoot w:val="003613AA"/>
    <w:rsid w:val="00047D52"/>
    <w:rsid w:val="002E3D69"/>
    <w:rsid w:val="003613AA"/>
    <w:rsid w:val="003B4F6C"/>
    <w:rsid w:val="003D362D"/>
    <w:rsid w:val="003E5F38"/>
    <w:rsid w:val="006C73CF"/>
    <w:rsid w:val="0096792A"/>
    <w:rsid w:val="00990CAB"/>
    <w:rsid w:val="00A40DCC"/>
    <w:rsid w:val="00AE620E"/>
    <w:rsid w:val="00D40E68"/>
    <w:rsid w:val="00E33052"/>
    <w:rsid w:val="00E77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613AA"/>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3613AA"/>
    <w:rPr>
      <w:sz w:val="24"/>
      <w:szCs w:val="24"/>
    </w:rPr>
  </w:style>
  <w:style w:type="character" w:customStyle="1" w:styleId="CorpodeltestoCarattere">
    <w:name w:val="Corpo del testo Carattere"/>
    <w:basedOn w:val="Carpredefinitoparagrafo"/>
    <w:link w:val="Corpodeltesto"/>
    <w:uiPriority w:val="1"/>
    <w:rsid w:val="003613AA"/>
    <w:rPr>
      <w:rFonts w:ascii="Calibri" w:eastAsia="Calibri" w:hAnsi="Calibri" w:cs="Calibri"/>
      <w:sz w:val="24"/>
      <w:szCs w:val="24"/>
      <w:lang w:eastAsia="it-IT" w:bidi="it-IT"/>
    </w:rPr>
  </w:style>
  <w:style w:type="paragraph" w:customStyle="1" w:styleId="Heading1">
    <w:name w:val="Heading 1"/>
    <w:basedOn w:val="Normale"/>
    <w:uiPriority w:val="1"/>
    <w:qFormat/>
    <w:rsid w:val="003613AA"/>
    <w:pPr>
      <w:ind w:left="1132" w:right="2221"/>
      <w:jc w:val="center"/>
      <w:outlineLvl w:val="1"/>
    </w:pPr>
    <w:rPr>
      <w:b/>
      <w:bCs/>
      <w:i/>
      <w:sz w:val="28"/>
      <w:szCs w:val="28"/>
    </w:rPr>
  </w:style>
  <w:style w:type="paragraph" w:styleId="Intestazione">
    <w:name w:val="header"/>
    <w:basedOn w:val="Normale"/>
    <w:link w:val="IntestazioneCarattere"/>
    <w:uiPriority w:val="99"/>
    <w:unhideWhenUsed/>
    <w:rsid w:val="003613AA"/>
    <w:pPr>
      <w:tabs>
        <w:tab w:val="center" w:pos="4819"/>
        <w:tab w:val="right" w:pos="9638"/>
      </w:tabs>
    </w:pPr>
  </w:style>
  <w:style w:type="character" w:customStyle="1" w:styleId="IntestazioneCarattere">
    <w:name w:val="Intestazione Carattere"/>
    <w:basedOn w:val="Carpredefinitoparagrafo"/>
    <w:link w:val="Intestazione"/>
    <w:uiPriority w:val="99"/>
    <w:rsid w:val="003613AA"/>
    <w:rPr>
      <w:rFonts w:ascii="Calibri" w:eastAsia="Calibri" w:hAnsi="Calibri" w:cs="Calibri"/>
      <w:lang w:eastAsia="it-IT" w:bidi="it-IT"/>
    </w:rPr>
  </w:style>
  <w:style w:type="paragraph" w:styleId="Pidipagina">
    <w:name w:val="footer"/>
    <w:basedOn w:val="Normale"/>
    <w:link w:val="PidipaginaCarattere"/>
    <w:uiPriority w:val="99"/>
    <w:semiHidden/>
    <w:unhideWhenUsed/>
    <w:rsid w:val="003613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613AA"/>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3613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3AA"/>
    <w:rPr>
      <w:rFonts w:ascii="Tahoma" w:eastAsia="Calibri" w:hAnsi="Tahoma" w:cs="Tahoma"/>
      <w:sz w:val="16"/>
      <w:szCs w:val="16"/>
      <w:lang w:eastAsia="it-IT" w:bidi="it-IT"/>
    </w:rPr>
  </w:style>
  <w:style w:type="paragraph" w:styleId="Paragrafoelenco">
    <w:name w:val="List Paragraph"/>
    <w:basedOn w:val="Normale"/>
    <w:uiPriority w:val="34"/>
    <w:qFormat/>
    <w:rsid w:val="009679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M365005@pec.istruzione.it" TargetMode="External"/><Relationship Id="rId3" Type="http://schemas.openxmlformats.org/officeDocument/2006/relationships/settings" Target="settings.xml"/><Relationship Id="rId7" Type="http://schemas.openxmlformats.org/officeDocument/2006/relationships/hyperlink" Target="mailto:BOMM365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759</Words>
  <Characters>4330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CPIAMontagna</dc:creator>
  <cp:lastModifiedBy>CPIAMontagna</cp:lastModifiedBy>
  <cp:revision>6</cp:revision>
  <dcterms:created xsi:type="dcterms:W3CDTF">2020-11-30T11:46:00Z</dcterms:created>
  <dcterms:modified xsi:type="dcterms:W3CDTF">2020-11-30T13:30:00Z</dcterms:modified>
</cp:coreProperties>
</file>