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51E" w:rsidRDefault="0012551E" w:rsidP="0012551E">
      <w:pPr>
        <w:spacing w:after="0"/>
        <w:jc w:val="center"/>
        <w:rPr>
          <w:rFonts w:cs="Calibri"/>
          <w:b/>
          <w:sz w:val="28"/>
          <w:szCs w:val="28"/>
        </w:rPr>
      </w:pPr>
      <w:bookmarkStart w:id="0" w:name="_GoBack"/>
      <w:bookmarkEnd w:id="0"/>
      <w:r>
        <w:rPr>
          <w:rFonts w:cs="Calibri"/>
          <w:b/>
          <w:sz w:val="28"/>
          <w:szCs w:val="28"/>
        </w:rPr>
        <w:t>Percorso di istruzione di II° livello, indirizzo Meccanica Meccatronica ed Energia articolazione Meccanica Meccatronica</w:t>
      </w:r>
    </w:p>
    <w:p w:rsidR="0012551E" w:rsidRDefault="0012551E" w:rsidP="0012551E">
      <w:pPr>
        <w:spacing w:line="0" w:lineRule="atLeast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                                                         Disciplina: Matematica</w:t>
      </w:r>
    </w:p>
    <w:p w:rsidR="0012551E" w:rsidRDefault="0012551E" w:rsidP="0012551E">
      <w:pPr>
        <w:spacing w:after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Unità di Apprendimento n.4:</w:t>
      </w:r>
    </w:p>
    <w:p w:rsidR="0012551E" w:rsidRDefault="0012551E" w:rsidP="0012551E">
      <w:pPr>
        <w:jc w:val="center"/>
        <w:rPr>
          <w:rFonts w:cs="Calibri"/>
          <w:b/>
          <w:sz w:val="28"/>
          <w:szCs w:val="28"/>
        </w:rPr>
      </w:pPr>
      <w:r>
        <w:rPr>
          <w:b/>
          <w:sz w:val="32"/>
          <w:szCs w:val="32"/>
        </w:rPr>
        <w:t>Elementi di analisi matematica</w:t>
      </w:r>
    </w:p>
    <w:p w:rsidR="0012551E" w:rsidRDefault="0012551E" w:rsidP="0012551E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9"/>
        <w:gridCol w:w="2251"/>
        <w:gridCol w:w="2398"/>
        <w:gridCol w:w="2396"/>
      </w:tblGrid>
      <w:tr w:rsidR="0012551E" w:rsidTr="008E5718">
        <w:trPr>
          <w:trHeight w:val="376"/>
        </w:trPr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2551E" w:rsidRDefault="0012551E" w:rsidP="008E5718">
            <w:pPr>
              <w:spacing w:after="0"/>
            </w:pPr>
            <w:r>
              <w:t xml:space="preserve">DURATA PREVISTA 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2551E" w:rsidRDefault="0012551E" w:rsidP="008E5718">
            <w:pPr>
              <w:spacing w:after="0"/>
            </w:pPr>
            <w:r>
              <w:t xml:space="preserve">Ore in presenza  </w:t>
            </w:r>
            <w:r w:rsidR="00151B60">
              <w:t>3</w:t>
            </w:r>
            <w:r w:rsidR="00F941A1">
              <w:t>3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2551E" w:rsidRDefault="0012551E" w:rsidP="008E5718">
            <w:pPr>
              <w:spacing w:after="0"/>
            </w:pPr>
            <w:r>
              <w:t>Ore a distanza   0</w:t>
            </w:r>
          </w:p>
        </w:tc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2551E" w:rsidRDefault="0012551E" w:rsidP="008E5718">
            <w:pPr>
              <w:spacing w:after="0"/>
            </w:pPr>
            <w:r>
              <w:t xml:space="preserve">Totale ore  </w:t>
            </w:r>
            <w:r w:rsidR="00F941A1">
              <w:t>33</w:t>
            </w:r>
          </w:p>
        </w:tc>
      </w:tr>
      <w:tr w:rsidR="0012551E" w:rsidTr="008E5718">
        <w:trPr>
          <w:trHeight w:val="762"/>
        </w:trPr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1E" w:rsidRDefault="0012551E" w:rsidP="008E5718">
            <w:pPr>
              <w:spacing w:after="0"/>
            </w:pPr>
            <w:r>
              <w:rPr>
                <w:rFonts w:cs="Calibri"/>
              </w:rPr>
              <w:t>Competenza</w:t>
            </w:r>
          </w:p>
        </w:tc>
        <w:tc>
          <w:tcPr>
            <w:tcW w:w="35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1E" w:rsidRDefault="0012551E" w:rsidP="008E5718">
            <w:pPr>
              <w:spacing w:after="0"/>
            </w:pPr>
          </w:p>
          <w:p w:rsidR="0012551E" w:rsidRDefault="0012551E" w:rsidP="008E5718">
            <w:pPr>
              <w:spacing w:after="0"/>
            </w:pPr>
            <w:r>
              <w:t>Utilizzare le strategie del pensiero razionale negli aspetti dialettici e algoritmici per affrontare situazioni problematiche, elaborando opportune soluzioni.</w:t>
            </w:r>
          </w:p>
          <w:p w:rsidR="0012551E" w:rsidRDefault="0012551E" w:rsidP="008E5718">
            <w:pPr>
              <w:spacing w:after="0"/>
            </w:pPr>
          </w:p>
        </w:tc>
      </w:tr>
      <w:tr w:rsidR="0012551E" w:rsidTr="008E5718">
        <w:trPr>
          <w:trHeight w:val="1472"/>
        </w:trPr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1E" w:rsidRDefault="0012551E" w:rsidP="008E5718">
            <w:pPr>
              <w:spacing w:after="0"/>
            </w:pPr>
            <w:r>
              <w:t>Abilità</w:t>
            </w:r>
          </w:p>
        </w:tc>
        <w:tc>
          <w:tcPr>
            <w:tcW w:w="35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B60" w:rsidRDefault="0012551E" w:rsidP="00151B60">
            <w:pPr>
              <w:autoSpaceDE w:val="0"/>
              <w:adjustRightInd w:val="0"/>
              <w:spacing w:line="240" w:lineRule="auto"/>
              <w:rPr>
                <w:bCs/>
              </w:rPr>
            </w:pPr>
            <w:r>
              <w:rPr>
                <w:bCs/>
              </w:rPr>
              <w:t>Calc</w:t>
            </w:r>
            <w:r w:rsidR="00151B60">
              <w:rPr>
                <w:bCs/>
              </w:rPr>
              <w:t>olare l’integrale indefinito di funzioni elementari</w:t>
            </w:r>
            <w:r>
              <w:rPr>
                <w:bCs/>
              </w:rPr>
              <w:t>.</w:t>
            </w:r>
          </w:p>
          <w:p w:rsidR="00151B60" w:rsidRDefault="00151B60" w:rsidP="00151B60">
            <w:pPr>
              <w:autoSpaceDE w:val="0"/>
              <w:adjustRightInd w:val="0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 Calcolare l’integrale indefinito di funzioni utilizzando tecniche di integrazione.</w:t>
            </w:r>
          </w:p>
          <w:p w:rsidR="00151B60" w:rsidRDefault="00151B60" w:rsidP="00151B60">
            <w:pPr>
              <w:autoSpaceDE w:val="0"/>
              <w:adjustRightInd w:val="0"/>
              <w:spacing w:line="240" w:lineRule="auto"/>
              <w:rPr>
                <w:bCs/>
              </w:rPr>
            </w:pPr>
            <w:r>
              <w:rPr>
                <w:bCs/>
              </w:rPr>
              <w:t>Calcolare l’integrale definito.</w:t>
            </w:r>
          </w:p>
          <w:p w:rsidR="00151B60" w:rsidRDefault="00151B60" w:rsidP="00151B60">
            <w:pPr>
              <w:autoSpaceDE w:val="0"/>
              <w:adjustRightInd w:val="0"/>
              <w:spacing w:line="240" w:lineRule="auto"/>
              <w:rPr>
                <w:bCs/>
              </w:rPr>
            </w:pPr>
            <w:r>
              <w:rPr>
                <w:bCs/>
              </w:rPr>
              <w:t>Calcolare l’area di una parte finita di piano.</w:t>
            </w:r>
          </w:p>
          <w:p w:rsidR="0012551E" w:rsidRDefault="00151B60" w:rsidP="008E5718">
            <w:pPr>
              <w:autoSpaceDE w:val="0"/>
              <w:adjustRightInd w:val="0"/>
              <w:spacing w:line="240" w:lineRule="auto"/>
              <w:rPr>
                <w:bCs/>
              </w:rPr>
            </w:pPr>
            <w:r>
              <w:rPr>
                <w:bCs/>
              </w:rPr>
              <w:t>Calcolare il volume di un solido di rotazione.</w:t>
            </w:r>
          </w:p>
        </w:tc>
      </w:tr>
      <w:tr w:rsidR="0012551E" w:rsidTr="008E5718">
        <w:trPr>
          <w:trHeight w:val="827"/>
        </w:trPr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1E" w:rsidRDefault="0012551E" w:rsidP="008E5718">
            <w:pPr>
              <w:spacing w:after="0"/>
            </w:pPr>
            <w:r>
              <w:t>Conoscenza</w:t>
            </w:r>
          </w:p>
        </w:tc>
        <w:tc>
          <w:tcPr>
            <w:tcW w:w="35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1E" w:rsidRDefault="00151B60" w:rsidP="008E5718">
            <w:pPr>
              <w:autoSpaceDE w:val="0"/>
              <w:autoSpaceDN w:val="0"/>
              <w:adjustRightInd w:val="0"/>
              <w:spacing w:after="0" w:line="240" w:lineRule="auto"/>
            </w:pPr>
            <w:r>
              <w:t>Primitive di una funzione e integrale indefinito.</w:t>
            </w:r>
          </w:p>
          <w:p w:rsidR="00151B60" w:rsidRDefault="00151B60" w:rsidP="008E5718">
            <w:pPr>
              <w:autoSpaceDE w:val="0"/>
              <w:autoSpaceDN w:val="0"/>
              <w:adjustRightInd w:val="0"/>
              <w:spacing w:after="0" w:line="240" w:lineRule="auto"/>
            </w:pPr>
            <w:r>
              <w:t>Proprietà dell’integrale indefinito.</w:t>
            </w:r>
          </w:p>
          <w:p w:rsidR="00151B60" w:rsidRDefault="00151B60" w:rsidP="008E5718">
            <w:pPr>
              <w:autoSpaceDE w:val="0"/>
              <w:autoSpaceDN w:val="0"/>
              <w:adjustRightInd w:val="0"/>
              <w:spacing w:after="0" w:line="240" w:lineRule="auto"/>
            </w:pPr>
            <w:r>
              <w:t>Integrali indefiniti immediati.</w:t>
            </w:r>
          </w:p>
          <w:p w:rsidR="00151B60" w:rsidRDefault="00151B60" w:rsidP="008E5718">
            <w:pPr>
              <w:autoSpaceDE w:val="0"/>
              <w:autoSpaceDN w:val="0"/>
              <w:adjustRightInd w:val="0"/>
              <w:spacing w:after="0" w:line="240" w:lineRule="auto"/>
            </w:pPr>
            <w:r>
              <w:t>Integrali di funzioni di funzioni anche riconducibili a immediati</w:t>
            </w:r>
            <w:r w:rsidR="003C6CCD">
              <w:t xml:space="preserve"> mediante semplici cambiamenti di variabile.</w:t>
            </w:r>
          </w:p>
          <w:p w:rsidR="003C6CCD" w:rsidRDefault="003C6CCD" w:rsidP="008E5718">
            <w:pPr>
              <w:autoSpaceDE w:val="0"/>
              <w:autoSpaceDN w:val="0"/>
              <w:adjustRightInd w:val="0"/>
              <w:spacing w:after="0" w:line="240" w:lineRule="auto"/>
            </w:pPr>
            <w:r>
              <w:t>Tecniche di integrazione: per decomposizione, per parti, di funzioni algebriche razionali fratte.</w:t>
            </w:r>
          </w:p>
          <w:p w:rsidR="003C6CCD" w:rsidRDefault="003C6CCD" w:rsidP="008E5718">
            <w:pPr>
              <w:autoSpaceDE w:val="0"/>
              <w:autoSpaceDN w:val="0"/>
              <w:adjustRightInd w:val="0"/>
              <w:spacing w:after="0" w:line="240" w:lineRule="auto"/>
            </w:pPr>
            <w:r>
              <w:t>Integrale definito. Teorema fondamentale, teorema della media.</w:t>
            </w:r>
          </w:p>
          <w:p w:rsidR="003C6CCD" w:rsidRDefault="003C6CCD" w:rsidP="008E5718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Il problema delle aree. </w:t>
            </w:r>
          </w:p>
          <w:p w:rsidR="0012551E" w:rsidRDefault="003C6CCD" w:rsidP="008E5718">
            <w:pPr>
              <w:autoSpaceDE w:val="0"/>
              <w:autoSpaceDN w:val="0"/>
              <w:adjustRightInd w:val="0"/>
              <w:spacing w:after="0" w:line="240" w:lineRule="auto"/>
            </w:pPr>
            <w:r>
              <w:t>Volume di un solido di rotazione.</w:t>
            </w:r>
          </w:p>
        </w:tc>
      </w:tr>
      <w:tr w:rsidR="0012551E" w:rsidTr="008E5718">
        <w:trPr>
          <w:trHeight w:val="1263"/>
        </w:trPr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1E" w:rsidRDefault="0012551E" w:rsidP="008E5718">
            <w:pPr>
              <w:spacing w:after="0"/>
            </w:pPr>
            <w:r>
              <w:t>Unità Didattiche</w:t>
            </w:r>
          </w:p>
        </w:tc>
        <w:tc>
          <w:tcPr>
            <w:tcW w:w="35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1E" w:rsidRPr="00DA35E0" w:rsidRDefault="0012551E" w:rsidP="008E5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A35E0">
              <w:rPr>
                <w:rFonts w:ascii="Verdana" w:hAnsi="Verdana"/>
                <w:sz w:val="20"/>
                <w:szCs w:val="20"/>
              </w:rPr>
              <w:t>U.D.1:</w:t>
            </w:r>
            <w:r w:rsidR="003C6CCD">
              <w:rPr>
                <w:sz w:val="20"/>
                <w:szCs w:val="20"/>
              </w:rPr>
              <w:t xml:space="preserve"> Primitive di una funzione e integrale indefinito. Proprietà dell’integrale indefinito. Integrali indefiniti immediati. </w:t>
            </w:r>
          </w:p>
          <w:p w:rsidR="0012551E" w:rsidRPr="00DA35E0" w:rsidRDefault="0012551E" w:rsidP="008E571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12551E" w:rsidRPr="00DA35E0" w:rsidRDefault="0012551E" w:rsidP="008E5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A35E0">
              <w:rPr>
                <w:rFonts w:ascii="Verdana" w:hAnsi="Verdana"/>
                <w:sz w:val="16"/>
                <w:szCs w:val="16"/>
              </w:rPr>
              <w:t>U</w:t>
            </w:r>
            <w:r w:rsidRPr="00DA35E0">
              <w:rPr>
                <w:rFonts w:ascii="Verdana" w:hAnsi="Verdana"/>
                <w:sz w:val="20"/>
                <w:szCs w:val="20"/>
              </w:rPr>
              <w:t>.D.2:</w:t>
            </w:r>
            <w:r w:rsidR="003C6CCD">
              <w:rPr>
                <w:sz w:val="20"/>
                <w:szCs w:val="20"/>
              </w:rPr>
              <w:t xml:space="preserve"> Integrali di funzioni di funzioni. Integrali per sostituzione. Tecnica di integrazione per parti. Integrazione di funzioni algebriche razionali fratte nei vari casi.</w:t>
            </w:r>
          </w:p>
          <w:p w:rsidR="0012551E" w:rsidRPr="00DA35E0" w:rsidRDefault="0012551E" w:rsidP="008E5718">
            <w:pPr>
              <w:rPr>
                <w:rFonts w:ascii="Verdana" w:hAnsi="Verdana"/>
                <w:sz w:val="16"/>
                <w:szCs w:val="16"/>
              </w:rPr>
            </w:pPr>
          </w:p>
          <w:p w:rsidR="0012551E" w:rsidRPr="00DA35E0" w:rsidRDefault="0012551E" w:rsidP="008E5718">
            <w:pPr>
              <w:rPr>
                <w:rFonts w:ascii="Verdana" w:hAnsi="Verdana"/>
                <w:sz w:val="16"/>
                <w:szCs w:val="16"/>
              </w:rPr>
            </w:pPr>
            <w:r w:rsidRPr="00DA35E0">
              <w:rPr>
                <w:rFonts w:ascii="Verdana" w:hAnsi="Verdana"/>
                <w:sz w:val="16"/>
                <w:szCs w:val="16"/>
              </w:rPr>
              <w:t xml:space="preserve">U.D.3: </w:t>
            </w:r>
            <w:r w:rsidR="003C6CCD">
              <w:rPr>
                <w:rFonts w:ascii="Verdana" w:hAnsi="Verdana"/>
                <w:sz w:val="16"/>
                <w:szCs w:val="16"/>
              </w:rPr>
              <w:t>Il problema delle aree e l’integrale definito</w:t>
            </w:r>
          </w:p>
          <w:p w:rsidR="0012551E" w:rsidRPr="00DA35E0" w:rsidRDefault="0012551E" w:rsidP="008E5718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DA35E0">
              <w:rPr>
                <w:rFonts w:ascii="Verdana" w:hAnsi="Verdana"/>
                <w:sz w:val="16"/>
                <w:szCs w:val="16"/>
              </w:rPr>
              <w:t>U.D.4: Rapporto incrementale e derivata prima di una funzione calcolata in un suo punto. Significato geometrico di derivata prima. Calcolo della tangente e della normale ad una funzione in un suo punto. La funzione derivata prima: Derivate fondamentali e regole di derivazione.  Studio del segno della derivata prima e determinazione dell’andamento della funzione. Ricerca dei punti stazionari. Punti di massimo e minimo relativo, punti di flesso a tangente orizzontale.</w:t>
            </w:r>
          </w:p>
          <w:p w:rsidR="0012551E" w:rsidRPr="00DA35E0" w:rsidRDefault="0012551E" w:rsidP="008E5718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DA35E0">
              <w:rPr>
                <w:rFonts w:ascii="Verdana" w:hAnsi="Verdana"/>
                <w:sz w:val="16"/>
                <w:szCs w:val="16"/>
              </w:rPr>
              <w:t xml:space="preserve">La derivata seconda e la concavità della curva; i punti di flesso e la tangente           </w:t>
            </w:r>
            <w:r w:rsidRPr="00DA35E0">
              <w:rPr>
                <w:rFonts w:ascii="Verdana" w:hAnsi="Verdana"/>
                <w:sz w:val="16"/>
                <w:szCs w:val="16"/>
              </w:rPr>
              <w:lastRenderedPageBreak/>
              <w:t>inflessionale.</w:t>
            </w:r>
          </w:p>
          <w:p w:rsidR="0012551E" w:rsidRPr="004D3B56" w:rsidRDefault="0012551E" w:rsidP="008E5718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DA35E0">
              <w:rPr>
                <w:rFonts w:ascii="Verdana" w:hAnsi="Verdana"/>
                <w:sz w:val="16"/>
                <w:szCs w:val="16"/>
              </w:rPr>
              <w:t>Continuità e non derivabilità in un punto: cuspidi, punti angolosi, flessi verticali.</w:t>
            </w:r>
          </w:p>
          <w:p w:rsidR="0012551E" w:rsidRPr="00DA35E0" w:rsidRDefault="0012551E" w:rsidP="008E571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DA35E0">
              <w:rPr>
                <w:sz w:val="20"/>
                <w:szCs w:val="20"/>
              </w:rPr>
              <w:t>U.D.5: Studio qualitativo della funzione e rappresentazione grafica.</w:t>
            </w:r>
          </w:p>
        </w:tc>
      </w:tr>
      <w:tr w:rsidR="0012551E" w:rsidTr="008E5718">
        <w:trPr>
          <w:trHeight w:val="712"/>
        </w:trPr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1E" w:rsidRDefault="0012551E" w:rsidP="008E5718">
            <w:pPr>
              <w:spacing w:after="0"/>
            </w:pPr>
            <w:proofErr w:type="spellStart"/>
            <w:r>
              <w:lastRenderedPageBreak/>
              <w:t>Attivita’</w:t>
            </w:r>
            <w:proofErr w:type="spellEnd"/>
            <w:r>
              <w:t xml:space="preserve"> didattiche e strumenti consigliati</w:t>
            </w:r>
          </w:p>
        </w:tc>
        <w:tc>
          <w:tcPr>
            <w:tcW w:w="35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1E" w:rsidRDefault="0012551E" w:rsidP="008E5718">
            <w:pPr>
              <w:spacing w:after="0"/>
            </w:pPr>
            <w:r>
              <w:t>Lezioni frontali e dialogate.</w:t>
            </w:r>
          </w:p>
          <w:p w:rsidR="0012551E" w:rsidRDefault="0012551E" w:rsidP="008E5718">
            <w:pPr>
              <w:spacing w:after="0"/>
            </w:pPr>
            <w:r>
              <w:t>Esercizi applicativi esplicativi svolti alla lavagna. Esercizi guidati.</w:t>
            </w:r>
          </w:p>
          <w:p w:rsidR="0012551E" w:rsidRDefault="0012551E" w:rsidP="008E5718">
            <w:pPr>
              <w:spacing w:after="0"/>
            </w:pPr>
            <w:r>
              <w:t>Appunti presi in classe e materiale fornito dal docente. Qualsiasi libro di testo relativo all’argomento .</w:t>
            </w:r>
          </w:p>
        </w:tc>
      </w:tr>
      <w:tr w:rsidR="0012551E" w:rsidTr="008E5718">
        <w:trPr>
          <w:trHeight w:val="707"/>
        </w:trPr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1E" w:rsidRDefault="0012551E" w:rsidP="008E5718">
            <w:pPr>
              <w:spacing w:after="0"/>
            </w:pPr>
            <w:r>
              <w:t>Verifica</w:t>
            </w:r>
          </w:p>
        </w:tc>
        <w:tc>
          <w:tcPr>
            <w:tcW w:w="35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1E" w:rsidRPr="00C3680B" w:rsidRDefault="0012551E" w:rsidP="008E5718">
            <w:pPr>
              <w:spacing w:after="0"/>
              <w:rPr>
                <w:rFonts w:ascii="Calibri Light" w:eastAsia="Arial Narrow" w:hAnsi="Calibri Light" w:cs="Calibri Light"/>
              </w:rPr>
            </w:pPr>
            <w:r w:rsidRPr="00C3680B">
              <w:rPr>
                <w:rFonts w:ascii="Calibri Light" w:eastAsia="Arial Narrow" w:hAnsi="Calibri Light" w:cs="Calibri Light"/>
              </w:rPr>
              <w:t xml:space="preserve"> Le verifiche del modulo hanno come oggetto il risultato atteso e le competenze implicate</w:t>
            </w:r>
            <w:r>
              <w:rPr>
                <w:rFonts w:ascii="Calibri Light" w:eastAsia="Arial Narrow" w:hAnsi="Calibri Light" w:cs="Calibri Light"/>
              </w:rPr>
              <w:t xml:space="preserve">. </w:t>
            </w:r>
          </w:p>
          <w:p w:rsidR="0012551E" w:rsidRPr="00C3680B" w:rsidRDefault="0012551E" w:rsidP="008E5718">
            <w:pPr>
              <w:spacing w:after="0"/>
              <w:rPr>
                <w:rFonts w:ascii="Calibri Light" w:eastAsia="Arial Narrow" w:hAnsi="Calibri Light" w:cs="Calibri Light"/>
                <w:b/>
              </w:rPr>
            </w:pPr>
            <w:r w:rsidRPr="00C3680B">
              <w:rPr>
                <w:rFonts w:ascii="Calibri Light" w:eastAsia="Arial Narrow" w:hAnsi="Calibri Light" w:cs="Calibri Light"/>
                <w:b/>
              </w:rPr>
              <w:t>A. Oggetto di osservazione:</w:t>
            </w:r>
          </w:p>
          <w:p w:rsidR="0012551E" w:rsidRDefault="0012551E" w:rsidP="008E5718">
            <w:pPr>
              <w:spacing w:after="0"/>
              <w:rPr>
                <w:rFonts w:ascii="Calibri Light" w:eastAsia="Arial Narrow" w:hAnsi="Calibri Light" w:cs="Calibri Light"/>
              </w:rPr>
            </w:pPr>
            <w:r>
              <w:rPr>
                <w:rFonts w:ascii="Calibri Light" w:eastAsia="Arial Narrow" w:hAnsi="Calibri Light" w:cs="Calibri Light"/>
              </w:rPr>
              <w:t>Conoscenza di regole, tecniche e procedure di calcolo sia numerico che algebrico, che proprio dell’anali matematica.</w:t>
            </w:r>
          </w:p>
          <w:p w:rsidR="0012551E" w:rsidRPr="00C3680B" w:rsidRDefault="0012551E" w:rsidP="008E5718">
            <w:pPr>
              <w:spacing w:after="0"/>
              <w:rPr>
                <w:rFonts w:ascii="Calibri Light" w:eastAsia="Arial Narrow" w:hAnsi="Calibri Light" w:cs="Calibri Light"/>
              </w:rPr>
            </w:pPr>
            <w:r>
              <w:rPr>
                <w:rFonts w:ascii="Calibri Light" w:eastAsia="Arial Narrow" w:hAnsi="Calibri Light" w:cs="Calibri Light"/>
              </w:rPr>
              <w:t>Conoscenza delle principali funzioni e delle relative caratteristiche .</w:t>
            </w:r>
          </w:p>
          <w:p w:rsidR="0012551E" w:rsidRPr="00C3680B" w:rsidRDefault="0012551E" w:rsidP="008E5718">
            <w:pPr>
              <w:spacing w:after="0"/>
              <w:rPr>
                <w:rFonts w:ascii="Calibri Light" w:eastAsia="Arial Narrow" w:hAnsi="Calibri Light" w:cs="Calibri Light"/>
                <w:b/>
              </w:rPr>
            </w:pPr>
            <w:r w:rsidRPr="00C3680B">
              <w:rPr>
                <w:rFonts w:ascii="Calibri Light" w:eastAsia="Arial Narrow" w:hAnsi="Calibri Light" w:cs="Calibri Light"/>
                <w:b/>
              </w:rPr>
              <w:t>B. Indicatori:</w:t>
            </w:r>
          </w:p>
          <w:p w:rsidR="0012551E" w:rsidRPr="00C3680B" w:rsidRDefault="0012551E" w:rsidP="008E5718">
            <w:pPr>
              <w:spacing w:after="0"/>
              <w:rPr>
                <w:rFonts w:ascii="Calibri Light" w:eastAsia="Arial Narrow" w:hAnsi="Calibri Light" w:cs="Calibri Light"/>
              </w:rPr>
            </w:pPr>
            <w:r>
              <w:rPr>
                <w:rFonts w:ascii="Calibri Light" w:eastAsia="Arial Narrow" w:hAnsi="Calibri Light" w:cs="Calibri Light"/>
              </w:rPr>
              <w:t>-sa classificare una funzione, calcolarne il dominio e riconoscerne eventuali simmetrie notevoli.</w:t>
            </w:r>
          </w:p>
          <w:p w:rsidR="0012551E" w:rsidRDefault="0012551E" w:rsidP="008E5718">
            <w:pPr>
              <w:spacing w:after="0"/>
              <w:rPr>
                <w:rFonts w:ascii="Calibri Light" w:eastAsia="Arial Narrow" w:hAnsi="Calibri Light" w:cs="Calibri Light"/>
              </w:rPr>
            </w:pPr>
            <w:r>
              <w:rPr>
                <w:rFonts w:ascii="Calibri Light" w:eastAsia="Arial Narrow" w:hAnsi="Calibri Light" w:cs="Calibri Light"/>
              </w:rPr>
              <w:t>-sa determinare le intersezioni con gli assi e il segno della funzione.</w:t>
            </w:r>
          </w:p>
          <w:p w:rsidR="0012551E" w:rsidRPr="00C3680B" w:rsidRDefault="0012551E" w:rsidP="008E5718">
            <w:pPr>
              <w:spacing w:after="0"/>
              <w:rPr>
                <w:rFonts w:ascii="Calibri Light" w:eastAsia="Arial Narrow" w:hAnsi="Calibri Light" w:cs="Calibri Light"/>
              </w:rPr>
            </w:pPr>
            <w:r>
              <w:rPr>
                <w:rFonts w:ascii="Calibri Light" w:eastAsia="Arial Narrow" w:hAnsi="Calibri Light" w:cs="Calibri Light"/>
              </w:rPr>
              <w:t>-sa calcolare limiti eliminando le eventuali forme indeterminate e li utilizza nella ricerca degli eventuali asintoti.</w:t>
            </w:r>
          </w:p>
          <w:p w:rsidR="0012551E" w:rsidRDefault="0012551E" w:rsidP="008E5718">
            <w:pPr>
              <w:spacing w:after="0"/>
              <w:rPr>
                <w:rFonts w:ascii="Calibri Light" w:eastAsia="Arial Narrow" w:hAnsi="Calibri Light" w:cs="Calibri Light"/>
              </w:rPr>
            </w:pPr>
            <w:r w:rsidRPr="00C3680B">
              <w:rPr>
                <w:rFonts w:ascii="Calibri Light" w:eastAsia="Arial Narrow" w:hAnsi="Calibri Light" w:cs="Calibri Light"/>
              </w:rPr>
              <w:t xml:space="preserve">-sa </w:t>
            </w:r>
            <w:r>
              <w:rPr>
                <w:rFonts w:ascii="Calibri Light" w:eastAsia="Arial Narrow" w:hAnsi="Calibri Light" w:cs="Calibri Light"/>
              </w:rPr>
              <w:t xml:space="preserve"> calcolare la derivata prima, ne conosce il significato geometrico e lo utilizza per studiare l’andamento della funzione. </w:t>
            </w:r>
          </w:p>
          <w:p w:rsidR="0012551E" w:rsidRPr="00C3680B" w:rsidRDefault="0012551E" w:rsidP="008E5718">
            <w:pPr>
              <w:spacing w:after="0"/>
              <w:rPr>
                <w:rFonts w:ascii="Calibri Light" w:eastAsia="Arial Narrow" w:hAnsi="Calibri Light" w:cs="Calibri Light"/>
              </w:rPr>
            </w:pPr>
            <w:r>
              <w:rPr>
                <w:rFonts w:ascii="Calibri Light" w:eastAsia="Arial Narrow" w:hAnsi="Calibri Light" w:cs="Calibri Light"/>
              </w:rPr>
              <w:t>- sa calcolare la derivata seconda e la utilizza per determinare la concavità della curva.</w:t>
            </w:r>
          </w:p>
          <w:p w:rsidR="0012551E" w:rsidRDefault="0012551E" w:rsidP="008E5718">
            <w:pPr>
              <w:spacing w:after="0"/>
              <w:rPr>
                <w:rFonts w:ascii="Calibri Light" w:eastAsia="Arial Narrow" w:hAnsi="Calibri Light" w:cs="Calibri Light"/>
              </w:rPr>
            </w:pPr>
            <w:r>
              <w:rPr>
                <w:rFonts w:ascii="Calibri Light" w:eastAsia="Arial Narrow" w:hAnsi="Calibri Light" w:cs="Calibri Light"/>
              </w:rPr>
              <w:t>-sa studiare qualitativamente una funzione a partire dalla sua espressione analitica e costruirne il grafico.</w:t>
            </w:r>
          </w:p>
          <w:p w:rsidR="0012551E" w:rsidRPr="00C3680B" w:rsidRDefault="0012551E" w:rsidP="008E5718">
            <w:pPr>
              <w:spacing w:after="0"/>
              <w:rPr>
                <w:rFonts w:ascii="Calibri Light" w:eastAsia="Arial Narrow" w:hAnsi="Calibri Light" w:cs="Calibri Light"/>
              </w:rPr>
            </w:pPr>
            <w:r>
              <w:rPr>
                <w:rFonts w:ascii="Calibri Light" w:eastAsia="Arial Narrow" w:hAnsi="Calibri Light" w:cs="Calibri Light"/>
              </w:rPr>
              <w:t>-sa rappresentare  graficamente una funzione conoscendone gli aspetti qualitativi e, in casi semplici riesce a determinarne la possibile espressione analitica.</w:t>
            </w:r>
          </w:p>
          <w:p w:rsidR="0012551E" w:rsidRPr="00C3680B" w:rsidRDefault="0012551E" w:rsidP="008E5718">
            <w:pPr>
              <w:spacing w:after="0"/>
              <w:rPr>
                <w:rFonts w:ascii="Calibri Light" w:eastAsia="Arial Narrow" w:hAnsi="Calibri Light" w:cs="Calibri Light"/>
                <w:b/>
              </w:rPr>
            </w:pPr>
            <w:r w:rsidRPr="00C3680B">
              <w:rPr>
                <w:rFonts w:ascii="Calibri Light" w:eastAsia="Arial Narrow" w:hAnsi="Calibri Light" w:cs="Calibri Light"/>
                <w:b/>
              </w:rPr>
              <w:t>C. Modalità di verifica:</w:t>
            </w:r>
          </w:p>
          <w:p w:rsidR="0012551E" w:rsidRDefault="0012551E" w:rsidP="008E5718">
            <w:pPr>
              <w:spacing w:after="0"/>
              <w:rPr>
                <w:rFonts w:ascii="Calibri Light" w:eastAsia="Arial Narrow" w:hAnsi="Calibri Light" w:cs="Calibri Light"/>
              </w:rPr>
            </w:pPr>
            <w:r w:rsidRPr="00C3680B">
              <w:rPr>
                <w:rFonts w:ascii="Calibri Light" w:eastAsia="Arial Narrow" w:hAnsi="Calibri Light" w:cs="Calibri Light"/>
              </w:rPr>
              <w:t>Verific</w:t>
            </w:r>
            <w:r>
              <w:rPr>
                <w:rFonts w:ascii="Calibri Light" w:eastAsia="Arial Narrow" w:hAnsi="Calibri Light" w:cs="Calibri Light"/>
              </w:rPr>
              <w:t>he scritte: almeno una per ogni U.D.</w:t>
            </w:r>
          </w:p>
          <w:p w:rsidR="0012551E" w:rsidRPr="00237E1F" w:rsidRDefault="0012551E" w:rsidP="008E5718">
            <w:pPr>
              <w:spacing w:after="0"/>
              <w:rPr>
                <w:rFonts w:ascii="Calibri Light" w:eastAsia="Arial Narrow" w:hAnsi="Calibri Light" w:cs="Calibri Light"/>
              </w:rPr>
            </w:pPr>
            <w:r>
              <w:rPr>
                <w:rFonts w:ascii="Calibri Light" w:eastAsia="Arial Narrow" w:hAnsi="Calibri Light" w:cs="Calibri Light"/>
              </w:rPr>
              <w:t>Verifiche orali, interventi dal posto, esercizi svolti alla lavagna, lavori di gruppo formativi.</w:t>
            </w:r>
          </w:p>
        </w:tc>
      </w:tr>
    </w:tbl>
    <w:p w:rsidR="0012551E" w:rsidRDefault="0012551E" w:rsidP="0012551E"/>
    <w:p w:rsidR="0012551E" w:rsidRDefault="0012551E" w:rsidP="0012551E"/>
    <w:p w:rsidR="0012551E" w:rsidRDefault="0012551E" w:rsidP="0012551E"/>
    <w:p w:rsidR="0012551E" w:rsidRDefault="0012551E" w:rsidP="0012551E"/>
    <w:p w:rsidR="0012551E" w:rsidRDefault="0012551E" w:rsidP="0012551E"/>
    <w:p w:rsidR="0012551E" w:rsidRDefault="0012551E" w:rsidP="0012551E"/>
    <w:p w:rsidR="00BC0952" w:rsidRDefault="00BC0952"/>
    <w:sectPr w:rsidR="00BC0952" w:rsidSect="00614C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12551E"/>
    <w:rsid w:val="0012551E"/>
    <w:rsid w:val="00151B60"/>
    <w:rsid w:val="003879FB"/>
    <w:rsid w:val="003C6CCD"/>
    <w:rsid w:val="00982671"/>
    <w:rsid w:val="00BC0952"/>
    <w:rsid w:val="00F84077"/>
    <w:rsid w:val="00F94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551E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551E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Antonio</cp:lastModifiedBy>
  <cp:revision>3</cp:revision>
  <dcterms:created xsi:type="dcterms:W3CDTF">2017-02-12T18:53:00Z</dcterms:created>
  <dcterms:modified xsi:type="dcterms:W3CDTF">2017-08-17T06:20:00Z</dcterms:modified>
</cp:coreProperties>
</file>